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6B2" w:rsidRDefault="000766B2">
      <w:pPr>
        <w:ind w:left="-1440" w:right="15400"/>
      </w:pPr>
      <w:bookmarkStart w:id="0" w:name="_GoBack"/>
      <w:bookmarkEnd w:id="0"/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1"/>
        <w:gridCol w:w="1849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4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 76.10</w:t>
            </w:r>
            <w:r>
              <w:tab/>
              <w:t>01.01-1.10</w:t>
            </w:r>
          </w:p>
          <w:p w:rsidR="000766B2" w:rsidRDefault="00611C14">
            <w:pPr>
              <w:ind w:left="56"/>
            </w:pPr>
            <w:r>
              <w:t>SPESE DOVUTE PER REGOLARIZZAZIONE CONTRIBUTI A CARICO DELL'ENTE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4.710,65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4.710,65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 76.10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4.710,65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4.710,65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3539" w:firstLine="172"/>
            </w:pPr>
            <w:r>
              <w:t xml:space="preserve">         252.00 ONERI DA CONTENZIOSO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01.01-1.10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28.829,69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28.829,69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28.829,69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252.00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28.829,69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28.829,69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28.829,69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624" w:firstLine="172"/>
            </w:pPr>
            <w:r>
              <w:t xml:space="preserve">         580.00 Pubblicazioni,giornali e rivisteUFFICIO DI RAGIONERIA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230,00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230,00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230,00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550" w:type="dxa"/>
            <w:gridSpan w:val="2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766,80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766,80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766,80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3.864,00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3.355,05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508,95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485,05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2.870,00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4.860,80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4.351,85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508,95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1.481,85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2.870,00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407" w:firstLine="172"/>
            </w:pPr>
            <w:r>
              <w:t xml:space="preserve">         580.01 GIORNALI E RIVISTE (MODULISTICA ECC.)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345,40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345,40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345,40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1.705,60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1.705,60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1.705,60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580.01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2.051,00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2.051,00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2.051,00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45" w:firstLine="172"/>
            </w:pPr>
            <w:r>
              <w:t xml:space="preserve">         581.00 Carta,cancelleria e stampatiUFFICIO FINANZIARIO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268,74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50,87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217,87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50,87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314,02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185,98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314,02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581.00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768,74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364,89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185,98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217,87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364,89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518" w:firstLine="172"/>
            </w:pPr>
            <w:r>
              <w:t xml:space="preserve">         582.00 Materiale informaticoUFFICIO FINANZIARIO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36,10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36,10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36,10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500,00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582.00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536,10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536,10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536,10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3701"/>
        <w:gridCol w:w="1848"/>
        <w:gridCol w:w="114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1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583.00</w:t>
            </w:r>
            <w:r>
              <w:tab/>
              <w:t>01.03-1.03</w:t>
            </w:r>
          </w:p>
          <w:p w:rsidR="000766B2" w:rsidRDefault="00611C14">
            <w:pPr>
              <w:ind w:left="56"/>
            </w:pPr>
            <w:r>
              <w:t>Altri materiali di consumoUFFICIO FINANZIARIO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34,94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34,94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34,94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583.00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334,94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234,94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234,94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3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591.00</w:t>
            </w:r>
            <w:r>
              <w:tab/>
              <w:t>01.03-1.03</w:t>
            </w:r>
          </w:p>
          <w:p w:rsidR="000766B2" w:rsidRDefault="00611C14">
            <w:pPr>
              <w:ind w:left="56"/>
            </w:pPr>
            <w:r>
              <w:t>ASSISTENZA INFORMATICA E MANUTENZIONE SOFWAREUFFIO DI RAGIONERIA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1.030,90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1.030,90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1.030,90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3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12.445,50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12.310,50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135,00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12.310,50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591.00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13.476,40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13.341,40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135,00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13.341,40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726" w:firstLine="172"/>
            </w:pPr>
            <w:r>
              <w:t xml:space="preserve">         592.00 SPESE PER IL SERVIZIO DI TESORERIA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16.983,00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16.983,00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16.983,00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16.983,00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16.983,00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16.983,00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3701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17.638,14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17.053,19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584,95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17.053,19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10.800,71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10.800,71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2.004,50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8.796,21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         592.00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62.404,85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61.819,90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584,95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53.023,69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8.796,21</w:t>
            </w:r>
          </w:p>
        </w:tc>
      </w:tr>
      <w:tr w:rsidR="000766B2">
        <w:trPr>
          <w:trHeight w:val="774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993" w:firstLine="172"/>
            </w:pPr>
            <w:r>
              <w:t xml:space="preserve">         592.01 SPESE PER SERVIZI DIVERSI N.A.C.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01.01-1.03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1.309,67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879,01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430,66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879,01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3701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1.662,47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1.562,47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252,80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1.309,67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592.01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2.972,14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2.441,48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430,66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1.131,81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1.309,67</w:t>
            </w:r>
          </w:p>
        </w:tc>
      </w:tr>
      <w:tr w:rsidR="000766B2">
        <w:trPr>
          <w:trHeight w:val="767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593" w:firstLine="172"/>
            </w:pPr>
            <w:r>
              <w:t xml:space="preserve">         592.02 COMMISSIONI PER SERVIZI FINANZIARI</w:t>
            </w: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280,17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280,17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280,17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3701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8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592.02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280,17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280,17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280,17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50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950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228"/>
            </w:pPr>
            <w:r>
              <w:t xml:space="preserve">         593.00</w:t>
            </w:r>
          </w:p>
          <w:p w:rsidR="000766B2" w:rsidRDefault="00611C14">
            <w:pPr>
              <w:ind w:left="56" w:right="-861"/>
            </w:pPr>
            <w:r>
              <w:t>FORMAZIONE - AGGIORNAMENTO  EQUALIFICAZIONE DEL PERSONALE -- SERVIZIO FINANZIARIO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40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593.00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200,00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078" w:firstLine="172"/>
            </w:pPr>
            <w:r>
              <w:t xml:space="preserve">         596.00 INDENNITA' DI MISSIONE E RIMBORSOSPESE DI VIAGGIO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40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596.00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25,00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25,00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693" w:firstLine="172"/>
            </w:pPr>
            <w:r>
              <w:lastRenderedPageBreak/>
              <w:t xml:space="preserve">         597.00 ALTRE SPESE PER SERVIZI -Ragioneria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29,50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29,50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29,50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1.059,37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1.009,37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50,00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1.009,37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40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597.00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1.088,87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1.038,87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50,00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1.038,87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320" w:firstLine="172"/>
            </w:pPr>
            <w:r>
              <w:t xml:space="preserve">         720.00 INTERESSI PASSIVI PER ANTICIPAZIONE DI TESORERIA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1.604,93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1.604,93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1.604,93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3.823,99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3.823,99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30"/>
              <w:jc w:val="right"/>
            </w:pPr>
            <w:r>
              <w:t>3.823,99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40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720.00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5.428,92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5.428,92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5.428,92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613" w:firstLine="172"/>
            </w:pPr>
            <w:r>
              <w:t xml:space="preserve">         761.00 IMPOSTE E TASSE - SERVIZIO FINANZ.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01.03-1.02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900,00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900,00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40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761.00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900,00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900,00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427" w:firstLine="172"/>
            </w:pPr>
            <w:r>
              <w:t xml:space="preserve">         840.00 CARTA ,CANCELLERIA,STAMPARTIUFFICIO TRIBUTI -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169,72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169,72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169,72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4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285,02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214,98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9"/>
              <w:jc w:val="right"/>
            </w:pPr>
            <w:r>
              <w:t>285,02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40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840.00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669,72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454,74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214,98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454,74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50"/>
        <w:gridCol w:w="114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  <w:tc>
          <w:tcPr>
            <w:tcW w:w="10568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357" w:firstLine="172"/>
            </w:pPr>
            <w:r>
              <w:t xml:space="preserve">         841.00 MATERIALE INFORMATICO - Uff.TRIBUTI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58,37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58,37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58,37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50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4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148,88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351,12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148,88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841.00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558,37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207,25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351,12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207,25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548" w:firstLine="172"/>
            </w:pPr>
            <w:r>
              <w:t xml:space="preserve">         843.01 RIMBORSO SPESE LEGALI  - SENT. 782/2015 TRIBUTI ITALIA S.P.A.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4.548,75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4.548,75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4.548,75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843.01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4.548,75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4.548,75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4.548,75</w:t>
            </w:r>
          </w:p>
        </w:tc>
      </w:tr>
      <w:tr w:rsidR="000766B2">
        <w:trPr>
          <w:trHeight w:val="767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755" w:firstLine="172"/>
            </w:pPr>
            <w:r>
              <w:t xml:space="preserve">         843.02 SPESA LEGALE FALLIMENTO CARCO' GLASS SRL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86"/>
            </w:pPr>
            <w:r>
              <w:t>01.04-1.03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375"/>
        </w:trPr>
        <w:tc>
          <w:tcPr>
            <w:tcW w:w="5550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05"/>
              <w:jc w:val="right"/>
            </w:pPr>
            <w:r>
              <w:t>TOTALI CAPITOLO</w:t>
            </w:r>
          </w:p>
        </w:tc>
        <w:tc>
          <w:tcPr>
            <w:tcW w:w="114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 843.02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1.500,00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1.500,00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1.500,00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851.00</w:t>
            </w:r>
            <w:r>
              <w:tab/>
              <w:t>01.04-1.03</w:t>
            </w:r>
          </w:p>
          <w:p w:rsidR="000766B2" w:rsidRDefault="00611C14">
            <w:pPr>
              <w:ind w:left="56"/>
            </w:pPr>
            <w:r>
              <w:t>ASSISTENZA INFORMATICA E MANUTENZIONE SOFTWAREUFFICIO TRIBUTI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150,00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150,00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5.882,81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5.784,66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98,15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4.918,70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865,96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6.032,81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5.934,66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98,15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5.068,70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865,96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851.01</w:t>
            </w:r>
            <w:r>
              <w:tab/>
              <w:t>01.04-1.03</w:t>
            </w:r>
          </w:p>
          <w:p w:rsidR="000766B2" w:rsidRDefault="00611C14">
            <w:pPr>
              <w:ind w:left="56"/>
            </w:pPr>
            <w:r>
              <w:t xml:space="preserve"> SPESA PER  ELABORAZIONE - VERIFICA -BONIFICA  DATI IMMOBILI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13.000,00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13.000,00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13.000,00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13.000,00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851.01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26.000,00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26.000,00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13.000,00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13.000,00</w:t>
            </w:r>
          </w:p>
        </w:tc>
      </w:tr>
      <w:tr w:rsidR="000766B2">
        <w:trPr>
          <w:trHeight w:val="774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62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853.00</w:t>
            </w:r>
            <w:r>
              <w:tab/>
              <w:t>01.04-1.03</w:t>
            </w:r>
          </w:p>
          <w:p w:rsidR="000766B2" w:rsidRDefault="00611C14">
            <w:pPr>
              <w:ind w:left="56"/>
            </w:pPr>
            <w:r>
              <w:t>ALTRE SPESE PER SERVIZI  UFFICIO TRIBUTI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65,62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34,38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31,24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34,38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gridSpan w:val="2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50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265,62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34,38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200,00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49"/>
              <w:jc w:val="right"/>
            </w:pPr>
            <w:r>
              <w:t>31,24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34,38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487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853.02</w:t>
            </w:r>
            <w:r>
              <w:tab/>
              <w:t>01.04-1.03</w:t>
            </w:r>
          </w:p>
          <w:p w:rsidR="000766B2" w:rsidRDefault="00611C14">
            <w:pPr>
              <w:ind w:left="15"/>
            </w:pPr>
            <w:r>
              <w:t>SPESE POSTALI FATTURE TARI- CAP. ENTRATA 1071.1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3.775,45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3.775,45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3.775,45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14.959,03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14.959,03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7.387,76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7.571,27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853.02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18.734,48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18.734,48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11.163,21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7.571,27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853.05</w:t>
            </w:r>
            <w:r>
              <w:tab/>
              <w:t>01.04-1.03</w:t>
            </w:r>
          </w:p>
          <w:p w:rsidR="000766B2" w:rsidRDefault="00611C14">
            <w:pPr>
              <w:ind w:left="15"/>
            </w:pPr>
            <w:r>
              <w:t>SPESE POSTALI NOTICHIE ACCERTAMENTI  IMU - CAP. ENTRATA 1071.3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6.968,37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6.968,37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6.968,37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11.044,56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11.044,56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11.044,56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853.05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18.012,93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18.012,93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18.012,93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853.08</w:t>
            </w:r>
            <w:r>
              <w:tab/>
              <w:t>01.04-1.03</w:t>
            </w:r>
          </w:p>
          <w:p w:rsidR="000766B2" w:rsidRDefault="00611C14">
            <w:pPr>
              <w:ind w:left="15"/>
            </w:pPr>
            <w:r>
              <w:t>SPESE POSTALI NOTIFICHE AVVISI ACCERTAMENTI  TRIBUTO TARI - CAP. 1071.4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1.127,13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1.127,13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1.127,13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3.567,80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3.567,80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2.497,38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1.070,42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853.08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4.694,93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4.694,93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3.624,51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1.070,42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 853.09</w:t>
            </w:r>
            <w:r>
              <w:tab/>
              <w:t>01.03-1.10</w:t>
            </w:r>
          </w:p>
          <w:p w:rsidR="000766B2" w:rsidRDefault="00611C14">
            <w:pPr>
              <w:ind w:left="15"/>
            </w:pPr>
            <w:r>
              <w:t>TRATTENUTE REGIONE PER ANTICIPAZIONE A.T.O. ART. 11 L.R. 6/2009 - ONERI STRAORDINARI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19.516,92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19.516,92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569"/>
            </w:pPr>
            <w:r>
              <w:t>19.516,92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14.100,54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14.100,54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14.100,54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853.09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33.617,46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33.617,46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33.617,46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 853.11</w:t>
            </w:r>
            <w:r>
              <w:tab/>
              <w:t>01.04-1.03</w:t>
            </w:r>
          </w:p>
          <w:p w:rsidR="000766B2" w:rsidRDefault="00611C14">
            <w:pPr>
              <w:ind w:left="15" w:right="159"/>
            </w:pPr>
            <w:r>
              <w:t>SPESE POSTASLI PER SPEDIZIONI AVVISI ACCERTAMENTI TASI - ENTRATA CAP 1071.1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5.292,95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5.292,95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5.292,95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6.733,28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6.733,28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2.412,34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4.320,94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 853.11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12.026,23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12.026,23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7.705,29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4.320,94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956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228"/>
            </w:pPr>
            <w:r>
              <w:t xml:space="preserve">         900.00</w:t>
            </w:r>
          </w:p>
          <w:p w:rsidR="000766B2" w:rsidRDefault="00611C14">
            <w:pPr>
              <w:ind w:left="56" w:right="-777"/>
            </w:pPr>
            <w:r>
              <w:t>A PROVINCE E CITTA' METROPOLITANEGESTIONE ENTRATE TRIBUTARIETRIBUTO PROVINCIALE TARSU ANNO 2009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2014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18.455,60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18.455,60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9"/>
              <w:jc w:val="right"/>
            </w:pPr>
            <w:r>
              <w:t>18.455,60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16.024,95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16.024,95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9"/>
              <w:jc w:val="right"/>
            </w:pPr>
            <w:r>
              <w:t>16.024,95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900.00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34.480,55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34.480,55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34.480,55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593" w:firstLine="172"/>
            </w:pPr>
            <w:r>
              <w:t xml:space="preserve">         970.01 TRASFERIMENTO A IFEL PER CONTRIBUTO ICI-IMU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200,00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20"/>
            </w:pPr>
            <w:r>
              <w:t xml:space="preserve">         970.01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200,00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200,00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2602" w:firstLine="131"/>
            </w:pPr>
            <w:r>
              <w:t xml:space="preserve">        1021.00 IMPOSTE E TASSE - UFFICIO TRIBUTI -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90,10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8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90,10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4"/>
              <w:jc w:val="right"/>
            </w:pPr>
            <w:r>
              <w:t>100,00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72,58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69"/>
              <w:jc w:val="right"/>
            </w:pPr>
            <w:r>
              <w:t>27,42</w:t>
            </w: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129"/>
              <w:jc w:val="right"/>
            </w:pPr>
            <w:r>
              <w:t>72,58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1021.00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190,10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72,58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27,42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90,10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72,58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856" w:firstLine="131"/>
            </w:pPr>
            <w:r>
              <w:t xml:space="preserve">        1030.00 RIMBORSO DI TRIBUTI COMUNALI  A FAMIGLIE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544,00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544,00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544,00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1.887,00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1.887,00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1.887,00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2.010,00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2.010,00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2.010,00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2.300,00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2.300,00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2.300,00</w:t>
            </w:r>
          </w:p>
        </w:tc>
      </w:tr>
      <w:tr w:rsidR="000766B2">
        <w:trPr>
          <w:trHeight w:val="330"/>
        </w:trPr>
        <w:tc>
          <w:tcPr>
            <w:tcW w:w="5529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3.000,00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3.000,00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118"/>
              <w:jc w:val="right"/>
            </w:pPr>
            <w:r>
              <w:t>3.000,00</w:t>
            </w:r>
          </w:p>
        </w:tc>
      </w:tr>
      <w:tr w:rsidR="000766B2">
        <w:trPr>
          <w:trHeight w:val="324"/>
        </w:trPr>
        <w:tc>
          <w:tcPr>
            <w:tcW w:w="552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6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5"/>
              <w:jc w:val="right"/>
            </w:pPr>
            <w:r>
              <w:t>10.000,00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70"/>
              <w:jc w:val="right"/>
            </w:pPr>
            <w:r>
              <w:t>10.000,00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119"/>
              <w:jc w:val="right"/>
            </w:pPr>
            <w:r>
              <w:t>10.000,00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1030.00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19.741,00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19.741,00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9"/>
              <w:jc w:val="right"/>
            </w:pPr>
            <w:r>
              <w:t>19.741,00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002" w:firstLine="131"/>
            </w:pPr>
            <w:r>
              <w:t xml:space="preserve">        1032.00 RESTITUZIONE SOMMA STATO - QUOTE 5 PER MILLE IRPEF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01.04-1.09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343,38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343,38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8"/>
              <w:jc w:val="right"/>
            </w:pPr>
            <w:r>
              <w:t>343,38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1032.00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343,38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343,38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8"/>
              <w:jc w:val="right"/>
            </w:pPr>
            <w:r>
              <w:t>343,38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487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1033.00</w:t>
            </w:r>
            <w:r>
              <w:tab/>
              <w:t>01.04-1.09</w:t>
            </w:r>
          </w:p>
          <w:p w:rsidR="000766B2" w:rsidRDefault="00611C14">
            <w:pPr>
              <w:ind w:left="15"/>
            </w:pPr>
            <w:r>
              <w:t>ALTRI RIMBORSI A FAMIGLIE DI SOMME NON DOVUTE O INCASSATE IN ECCESSO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2015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260,00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260,00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260,00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260,00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260,00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260,00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1033.00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520,00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520,00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520,00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1033.01</w:t>
            </w:r>
            <w:r>
              <w:tab/>
              <w:t>01.04-1.09</w:t>
            </w:r>
          </w:p>
          <w:p w:rsidR="000766B2" w:rsidRDefault="00611C14">
            <w:pPr>
              <w:ind w:left="15"/>
            </w:pPr>
            <w:r>
              <w:t>RIMBORSO DI TRIBUTI PER SOMME NON DOVUTE O INCASSATE IN ECCESSO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6.465,00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6.465,00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6.465,00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1033.01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6.465,00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6.465,00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6.465,00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        1033.03</w:t>
            </w:r>
            <w:r>
              <w:tab/>
              <w:t>01.04-1.10</w:t>
            </w:r>
          </w:p>
          <w:p w:rsidR="000766B2" w:rsidRDefault="00611C14">
            <w:pPr>
              <w:ind w:left="15"/>
            </w:pPr>
            <w:r>
              <w:t>ALTRE SPESE CORRENTI N.A.C. - SPESE PER PROCEDURE CAUTELARI/ESECUTIVE EX ART. 17-COM.6 BIS DLGS N. 112/99.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2.718,56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2.718,56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275,27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275,27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5.154,84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5.154,84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5.154,84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1033.03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8.148,67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5.154,84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2.993,83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5.154,84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1033.04</w:t>
            </w:r>
            <w:r>
              <w:tab/>
              <w:t>01.04-1.10</w:t>
            </w:r>
          </w:p>
          <w:p w:rsidR="000766B2" w:rsidRDefault="00611C14">
            <w:pPr>
              <w:ind w:left="15"/>
            </w:pPr>
            <w:r>
              <w:t>DEBITO FUORI BILANCIO - SENTENZA COMMISSIONE TRIBUTARIA 207/02/2019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5.849,31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5.849,31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5.849,31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1033.04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5.849,31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5.849,31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5.849,31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1250.00</w:t>
            </w:r>
            <w:r>
              <w:tab/>
              <w:t>01.05-1.07</w:t>
            </w:r>
          </w:p>
          <w:p w:rsidR="000766B2" w:rsidRDefault="00611C14">
            <w:pPr>
              <w:ind w:left="15" w:right="4"/>
            </w:pPr>
            <w:r>
              <w:t>INTERESSI SU MUTUO MANUTENZIONESTRAORDINARIA PALAZZO MUNICIPALE ECASE COMUNALI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91,01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91,01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91,01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1250.00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91,01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91,01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91,01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1250.01</w:t>
            </w:r>
            <w:r>
              <w:tab/>
              <w:t>01.05-1.07</w:t>
            </w:r>
          </w:p>
          <w:p w:rsidR="000766B2" w:rsidRDefault="00611C14">
            <w:pPr>
              <w:ind w:left="15"/>
            </w:pPr>
            <w:r>
              <w:t>INTERESSI PASSIVI SU MUTUO PERMANUTENZIONE IMMOBILI COMUNALI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1.091,91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1.091,91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1.091,91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1250.01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1.091,91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1.091,91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1.091,91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1251.00</w:t>
            </w:r>
            <w:r>
              <w:tab/>
              <w:t>01.05-1.07</w:t>
            </w:r>
          </w:p>
          <w:p w:rsidR="000766B2" w:rsidRDefault="00611C14">
            <w:pPr>
              <w:ind w:left="56"/>
            </w:pPr>
            <w:r>
              <w:t>INTERESSI PASSIVI SU MANUTENZIONE STRAORDINARIA IMMOBILE COMUNALE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12,51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12,51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12,51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1251.00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12,51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12,51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12,51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1252.00</w:t>
            </w:r>
            <w:r>
              <w:tab/>
              <w:t>01.05-1.07</w:t>
            </w:r>
          </w:p>
          <w:p w:rsidR="000766B2" w:rsidRDefault="00611C14">
            <w:pPr>
              <w:ind w:left="56"/>
            </w:pPr>
            <w:r>
              <w:t>INTERESSI PASSIVI SU MUTUO PER RIPARAZIONE DANNI DEL PATRIMONIO PER EVENTI CALAMITOSI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1.755,57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1.755,57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1.755,57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1252.00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1.755,57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1.755,57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1.755,57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2311.00</w:t>
            </w:r>
            <w:r>
              <w:tab/>
              <w:t>02.01-1.07</w:t>
            </w:r>
          </w:p>
          <w:p w:rsidR="000766B2" w:rsidRDefault="00611C14">
            <w:pPr>
              <w:ind w:left="56"/>
            </w:pPr>
            <w:r>
              <w:t>INTERESSI PASSIVI MUTUO CCPPIMPIANTO ELETTRICO CASERMA CARABINIERI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763,17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763,17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763,17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2311.00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763,17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763,17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763,17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77" w:firstLine="131"/>
            </w:pPr>
            <w:r>
              <w:t xml:space="preserve">        2830.00 INTERESSI PASSIVI SU ACQUISTO AUTOMEZZO POLIZIA MUNICIPALE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03.01-1.07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125,86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125,86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125,86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2830.00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125,86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125,86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125,86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621" w:firstLine="131"/>
            </w:pPr>
            <w:r>
              <w:t xml:space="preserve">        5441.00 INTERESSI PASSIVI MUTUO CREDITOSPORTIVO - Impianti Sportivi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06.02-1.07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13.984,91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13.984,91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13.984,91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5441.00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13.984,91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13.984,91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13.984,91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181" w:firstLine="131"/>
            </w:pPr>
            <w:r>
              <w:t xml:space="preserve">        6721.00 INTERESSI PASSIVI MUTUO CCPPSTRADA PANORAMICA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08.01-1.07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1.031,55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1.031,55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1.031,55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6721.00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1.031,55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1.031,55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1.031,55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6722.00</w:t>
            </w:r>
          </w:p>
          <w:p w:rsidR="000766B2" w:rsidRDefault="00611C14">
            <w:pPr>
              <w:ind w:left="56"/>
            </w:pPr>
            <w:r>
              <w:t>Interessi passivi mutuo DDPPstrada rassuara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5"/>
              <w:jc w:val="center"/>
            </w:pPr>
            <w:r>
              <w:t>08.01-1.07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1.656,76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1.656,76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1.656,76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85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6722.00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1.656,76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1.656,76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1.656,76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</w:tblCellMar>
        <w:tblLook w:val="04A0" w:firstRow="1" w:lastRow="0" w:firstColumn="1" w:lastColumn="0" w:noHBand="0" w:noVBand="1"/>
      </w:tblPr>
      <w:tblGrid>
        <w:gridCol w:w="5529"/>
        <w:gridCol w:w="116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4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0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6731.00</w:t>
            </w:r>
            <w:r>
              <w:tab/>
              <w:t>08.01-1.07</w:t>
            </w:r>
          </w:p>
          <w:p w:rsidR="000766B2" w:rsidRDefault="00611C14">
            <w:pPr>
              <w:ind w:left="56"/>
            </w:pPr>
            <w:r>
              <w:t>INTERESSI PASSIVI - MANUTENZIONESTRADA PERCIATA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946,33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946,33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946,33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6731.00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946,33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946,33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946,33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6732.00</w:t>
            </w:r>
            <w:r>
              <w:tab/>
              <w:t>08.01-1.07</w:t>
            </w:r>
          </w:p>
          <w:p w:rsidR="000766B2" w:rsidRDefault="00611C14">
            <w:pPr>
              <w:ind w:left="56"/>
            </w:pPr>
            <w:r>
              <w:t>INTERESSI PASSIVI SU MANUTENZIONE STRAORDINARIA - VIA ROMA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12,51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12,51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12,51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6732.00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12,51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12,51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12,51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188"/>
            </w:pPr>
            <w:r>
              <w:t xml:space="preserve">        6732.01</w:t>
            </w:r>
          </w:p>
          <w:p w:rsidR="000766B2" w:rsidRDefault="00611C14">
            <w:pPr>
              <w:ind w:left="56" w:right="-940"/>
            </w:pPr>
            <w:r>
              <w:t>INTERESSI PASSIVI SU RIQUALIFICAZIONE URBANA VIA CRISA-TRATTO BASILICA S.</w:t>
            </w:r>
          </w:p>
          <w:p w:rsidR="000766B2" w:rsidRDefault="00611C14">
            <w:pPr>
              <w:ind w:left="56"/>
            </w:pPr>
            <w:r>
              <w:t>LEONE E PIAZZA MERCE'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08.01-1.07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42,02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42,02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42,02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6732.01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42,02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42,02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42,02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660" w:firstLine="131"/>
            </w:pPr>
            <w:r>
              <w:t xml:space="preserve">        6990.00 INTERESSI PASSIVI SU COSTRUZIONE IMPIANTI FOTOVOLTAICI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08.02-1.07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15,79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15,79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15,79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6990.00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15,79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15,79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15,79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416" w:firstLine="131"/>
            </w:pPr>
            <w:r>
              <w:t xml:space="preserve">        7510.00 INTERESSI PASSIVI PER ACQUISTO AUTOMEZZO UFFICIO TECNICO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09.01-1.07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4"/>
              <w:jc w:val="right"/>
            </w:pPr>
            <w:r>
              <w:t>125,86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69"/>
              <w:jc w:val="right"/>
            </w:pPr>
            <w:r>
              <w:t>125,86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29"/>
              <w:jc w:val="right"/>
            </w:pPr>
            <w:r>
              <w:t>125,86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7510.00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4"/>
              <w:jc w:val="right"/>
            </w:pPr>
            <w:r>
              <w:t>125,86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69"/>
              <w:jc w:val="right"/>
            </w:pPr>
            <w:r>
              <w:t>125,86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29"/>
              <w:jc w:val="right"/>
            </w:pPr>
            <w:r>
              <w:t>125,86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753" w:firstLine="131"/>
            </w:pPr>
            <w:r>
              <w:t xml:space="preserve">        7511.00 INTERESSI PASSIVI MUTUO CCPPRIQUALIFICAZIONE URBANA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9"/>
              <w:jc w:val="center"/>
            </w:pPr>
            <w:r>
              <w:t>09.01-1.07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1.077,42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1.077,42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1.077,42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2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420"/>
              <w:jc w:val="right"/>
            </w:pPr>
            <w:r>
              <w:lastRenderedPageBreak/>
              <w:t>TOTALI CAPITOLO</w:t>
            </w:r>
          </w:p>
        </w:tc>
        <w:tc>
          <w:tcPr>
            <w:tcW w:w="116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 7511.00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1.077,42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1.077,42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1.077,42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7512.00</w:t>
            </w:r>
            <w:r>
              <w:tab/>
              <w:t>09.01-1.07</w:t>
            </w:r>
          </w:p>
          <w:p w:rsidR="000766B2" w:rsidRDefault="00611C14">
            <w:pPr>
              <w:ind w:left="56"/>
            </w:pPr>
            <w:r>
              <w:t>INTERESSI PASSIVI PER MUTUO RIQUALIFICAZIONE AMBIENTE URBANO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5"/>
              <w:jc w:val="right"/>
            </w:pPr>
            <w:r>
              <w:t>2.983,72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70"/>
              <w:jc w:val="right"/>
            </w:pPr>
            <w:r>
              <w:t>2.983,72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30"/>
              <w:jc w:val="right"/>
            </w:pPr>
            <w:r>
              <w:t>2.983,72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7512.00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5"/>
              <w:jc w:val="right"/>
            </w:pPr>
            <w:r>
              <w:t>2.983,72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70"/>
              <w:jc w:val="right"/>
            </w:pPr>
            <w:r>
              <w:t>2.983,72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30"/>
              <w:jc w:val="right"/>
            </w:pPr>
            <w:r>
              <w:t>2.983,72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117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487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7770.00</w:t>
            </w:r>
            <w:r>
              <w:tab/>
              <w:t>09.02-1.07</w:t>
            </w:r>
          </w:p>
          <w:p w:rsidR="000766B2" w:rsidRDefault="00611C14">
            <w:pPr>
              <w:ind w:left="15"/>
            </w:pPr>
            <w:r>
              <w:t>INTERESSI PASSIVI SU COSTRUZIONE ALLOGGI POPOLARI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56,82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56,82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56,82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7770.00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56,82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56,82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56,82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8290.01</w:t>
            </w:r>
            <w:r>
              <w:tab/>
              <w:t>09.06-1.07</w:t>
            </w:r>
          </w:p>
          <w:p w:rsidR="000766B2" w:rsidRDefault="00611C14">
            <w:pPr>
              <w:ind w:left="15"/>
            </w:pPr>
            <w:r>
              <w:t>INTERESSI PASSIVI MUTUO MANUTENZIONE STRAORDINARIA ACQUEDOTTO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72,82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72,82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72,82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8290.01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72,82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72,82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72,82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8290.02</w:t>
            </w:r>
            <w:r>
              <w:tab/>
              <w:t>09.06-1.07</w:t>
            </w:r>
          </w:p>
          <w:p w:rsidR="000766B2" w:rsidRDefault="00611C14">
            <w:pPr>
              <w:ind w:left="15" w:right="57"/>
            </w:pPr>
            <w:r>
              <w:t>INTERESSI PASSIVI SU COLLEGAMENTO POZZO S. GIORGIO- VASCA DI DISTRIBUZIONE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25,37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25,37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4"/>
              <w:jc w:val="right"/>
            </w:pPr>
            <w:r>
              <w:t>25,37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8290.02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19"/>
              <w:jc w:val="right"/>
            </w:pPr>
            <w:r>
              <w:t>25,37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25,37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4"/>
              <w:jc w:val="right"/>
            </w:pPr>
            <w:r>
              <w:t>25,37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8410.06</w:t>
            </w:r>
            <w:r>
              <w:tab/>
              <w:t>09.03-1.03</w:t>
            </w:r>
          </w:p>
          <w:p w:rsidR="000766B2" w:rsidRDefault="00611C14">
            <w:pPr>
              <w:ind w:left="15"/>
            </w:pPr>
            <w:r>
              <w:t>TRATTENUTE DIP.TO ACQUA E RIFIUTI - ANTICIPAZIONE A.T.O. LL.RR.</w:t>
            </w:r>
          </w:p>
          <w:p w:rsidR="000766B2" w:rsidRDefault="00611C14">
            <w:pPr>
              <w:ind w:left="15"/>
            </w:pPr>
            <w:r>
              <w:t>06/2009-09/2010 DA COMPENSARE CON A.T.O. ENNA EUNO S.P.A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26.382,89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26.382,89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569"/>
            </w:pPr>
            <w:r>
              <w:t>26.382,89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22.664,70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22.664,70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22.664,70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>TOTALI CAPITOLO</w:t>
            </w:r>
            <w:r>
              <w:tab/>
              <w:t xml:space="preserve">        8410.06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49.047,59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49.047,59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69"/>
            </w:pPr>
            <w:r>
              <w:t>49.047,59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8410.11</w:t>
            </w:r>
            <w:r>
              <w:tab/>
              <w:t>09.03-1.04</w:t>
            </w:r>
          </w:p>
          <w:p w:rsidR="000766B2" w:rsidRDefault="00611C14">
            <w:pPr>
              <w:ind w:left="15"/>
            </w:pPr>
            <w:r>
              <w:t>CONTRIBUTO TARI UTENZE NON DOMESTICHE - ART 11 L.R. 12 MAGGIO 2020 N. 9</w:t>
            </w:r>
          </w:p>
          <w:p w:rsidR="000766B2" w:rsidRDefault="00611C14">
            <w:pPr>
              <w:ind w:left="15"/>
            </w:pPr>
            <w:r>
              <w:t>E.161.2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47.000,00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47.000,00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47.000,00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8410.11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47.000,00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47.000,00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47.000,00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66"/>
                <w:tab w:val="center" w:pos="6041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8550.01</w:t>
            </w:r>
            <w:r>
              <w:tab/>
              <w:t>09.03-1.10</w:t>
            </w:r>
          </w:p>
          <w:p w:rsidR="000766B2" w:rsidRDefault="00611C14">
            <w:pPr>
              <w:ind w:left="15"/>
            </w:pPr>
            <w:r>
              <w:t>RIDUZIONE TARI  OBBLIGATORIE  ANNO 2020 - DELIBERA ARERA N 158/2020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5.000,00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8550.01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5.000,00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5.000,00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5.000,00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10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8811.00</w:t>
            </w:r>
            <w:r>
              <w:tab/>
              <w:t>09.05-1.07</w:t>
            </w:r>
          </w:p>
          <w:p w:rsidR="000766B2" w:rsidRDefault="00611C14">
            <w:pPr>
              <w:ind w:left="56"/>
            </w:pPr>
            <w:r>
              <w:t>INTERESSI PASSIVI ED ONERI MUTUOGIARDINO FRAZ. SAN GIORGIO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349,39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349,39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349,39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8811.00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349,39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349,39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349,39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608"/>
                <w:tab w:val="center" w:pos="6082"/>
              </w:tabs>
              <w:spacing w:after="8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 9311.05</w:t>
            </w:r>
            <w:r>
              <w:tab/>
              <w:t>12.04-1.09</w:t>
            </w:r>
          </w:p>
          <w:p w:rsidR="000766B2" w:rsidRDefault="00611C14">
            <w:pPr>
              <w:ind w:left="56"/>
            </w:pPr>
            <w:r>
              <w:t>RESTITUZIONE SOMMA NON DOVUTA A REGIONE (CANTIERI DI SERVIZII L.R. 5/2015)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39.499,49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1"/>
              <w:jc w:val="right"/>
            </w:pPr>
            <w:r>
              <w:t>39.499,49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 9311.05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39.499,49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39.499,49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10101.00</w:t>
            </w:r>
            <w:r>
              <w:tab/>
              <w:t>12.09-1.07</w:t>
            </w:r>
          </w:p>
          <w:p w:rsidR="000766B2" w:rsidRDefault="00611C14">
            <w:pPr>
              <w:ind w:left="56"/>
            </w:pPr>
            <w:r>
              <w:t>INTERESSI PASSIVI SU RISTRUTTURAZIONE CHIESE NEL CIMITERO COMUNALE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223,12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223,12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223,12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10101.00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223,12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223,12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223,12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508" w:firstLine="91"/>
            </w:pPr>
            <w:r>
              <w:lastRenderedPageBreak/>
              <w:t xml:space="preserve">       14472.00 ACQUISTO HARDWARE - Uff. Ragioneria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01.03-2.02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1.705,00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1.705,00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1.705,00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14472.00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1.705,00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1.705,00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1.705,00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74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219" w:firstLine="91"/>
            </w:pPr>
            <w:r>
              <w:t xml:space="preserve">       14472.01 ACQUISTI IMPIANTI E MACCHINARI - CLIMATIZZATORI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01.03-2.02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600,00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600,00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600,00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509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18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1.098,00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1.098,00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1.098,00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14472.01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1.698,00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1.698,00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95"/>
              <w:jc w:val="right"/>
            </w:pPr>
            <w:r>
              <w:t>600,00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1.098,00</w:t>
            </w: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30270.01</w:t>
            </w:r>
            <w:r>
              <w:tab/>
              <w:t>50.02-4.03</w:t>
            </w:r>
          </w:p>
          <w:p w:rsidR="000766B2" w:rsidRDefault="00611C14">
            <w:pPr>
              <w:ind w:left="56"/>
            </w:pPr>
            <w:r>
              <w:t>RIMBORSO MUTUI A CASSA DEPOSITI EPRESTITI - Gestione CDP spa - Quota Capitale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37.630,10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37.630,10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37.630,10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30270.01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37.630,10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37.630,10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37.630,10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95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30280.00</w:t>
            </w:r>
            <w:r>
              <w:tab/>
              <w:t>50.02-4.03</w:t>
            </w:r>
          </w:p>
          <w:p w:rsidR="000766B2" w:rsidRDefault="00611C14">
            <w:pPr>
              <w:ind w:left="56"/>
            </w:pPr>
            <w:r>
              <w:t>RIMBORSO MUTUI AD ENTI DEL SETTORE PUBBLICO- CREDITO SPORTIVO - Quota</w:t>
            </w:r>
          </w:p>
          <w:p w:rsidR="000766B2" w:rsidRDefault="00611C14">
            <w:pPr>
              <w:ind w:left="56"/>
            </w:pPr>
            <w:r>
              <w:t>Capitale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57.375,02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57.375,02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57.375,02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30280.00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57.375,02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57.375,02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57.375,02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157"/>
        <w:gridCol w:w="1537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spacing w:after="25"/>
              <w:ind w:left="86"/>
            </w:pPr>
            <w:r>
              <w:t xml:space="preserve">CAPITOLO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</w:pPr>
            <w:r>
              <w:t xml:space="preserve">CODICE BILANCIO 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  <w:tc>
          <w:tcPr>
            <w:tcW w:w="10961" w:type="dxa"/>
            <w:gridSpan w:val="9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506" w:firstLine="91"/>
            </w:pPr>
            <w:r>
              <w:t xml:space="preserve">       30320.00 RITENUTE PREVIDENZIALI-ASSISTENZIALI AL PERSONALE -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99.01-7.01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15.345,54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15.345,54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15.345,54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112.421,37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112.421,37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98.067,51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14.353,86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30320.00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127.766,91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127.766,91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113.413,05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14.353,86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1422" w:firstLine="91"/>
            </w:pPr>
            <w:r>
              <w:lastRenderedPageBreak/>
              <w:t xml:space="preserve">       30330.00 RITENUTE ERARIALI PER LAVORO DIPENDENTE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99.01-7.01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20.597,39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20.597,39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20.597,39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201.113,03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201.113,03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30"/>
            </w:pPr>
            <w:r>
              <w:t>181.426,50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19.686,53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30330.00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221.710,42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221.710,42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202.023,89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19.686,53</w:t>
            </w:r>
          </w:p>
        </w:tc>
      </w:tr>
      <w:tr w:rsidR="000766B2">
        <w:trPr>
          <w:trHeight w:val="767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1528" w:firstLine="91"/>
            </w:pPr>
            <w:r>
              <w:t xml:space="preserve">       30330.01 RITENUTI ERARIALI PER LAVORO AUTONOMO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99.01-7.01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13.756,71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13.756,71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11.543,01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2.213,70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30330.01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13.756,71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13.756,71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11.543,01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2.213,70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831" w:firstLine="91"/>
            </w:pPr>
            <w:r>
              <w:t xml:space="preserve">       30340.00 ALTRE RITENUTE AL PERSONALE PERCONTO DI TERZI -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99.01-7.01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2019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819,33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819,33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95"/>
              <w:jc w:val="right"/>
            </w:pPr>
            <w:r>
              <w:t>819,33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11.701,26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11.701,26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610"/>
            </w:pPr>
            <w:r>
              <w:t>10.472,89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1.228,37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30340.00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12.520,59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12.520,59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11.292,22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1.228,37</w:t>
            </w:r>
          </w:p>
        </w:tc>
      </w:tr>
      <w:tr w:rsidR="000766B2">
        <w:trPr>
          <w:trHeight w:val="774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nil"/>
              <w:right w:val="nil"/>
            </w:tcBorders>
          </w:tcPr>
          <w:p w:rsidR="000766B2" w:rsidRDefault="00611C14">
            <w:pPr>
              <w:ind w:left="56" w:right="3235" w:firstLine="91"/>
            </w:pPr>
            <w:r>
              <w:t xml:space="preserve">       30350.00 DEPOSITI CAUZIONALI -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0766B2" w:rsidRDefault="00611C14">
            <w:pPr>
              <w:ind w:left="579"/>
            </w:pPr>
            <w:r>
              <w:t>99.01-7.02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2003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750,00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750,00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2.200,00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2.200,00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2011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760,00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760,00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760,00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2013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1.405,57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1.405,57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19"/>
              <w:jc w:val="right"/>
            </w:pPr>
            <w:r>
              <w:t>77,25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77,25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5156" w:type="dxa"/>
            <w:tcBorders>
              <w:top w:val="nil"/>
              <w:left w:val="single" w:sz="9" w:space="0" w:color="000000"/>
              <w:bottom w:val="nil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19"/>
              <w:jc w:val="right"/>
            </w:pPr>
            <w:r>
              <w:t>62,50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62,50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5156" w:type="dxa"/>
            <w:tcBorders>
              <w:top w:val="nil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5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5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400,00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400,00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400,00</w:t>
            </w:r>
          </w:p>
        </w:tc>
      </w:tr>
      <w:tr w:rsidR="000766B2">
        <w:trPr>
          <w:trHeight w:val="375"/>
        </w:trPr>
        <w:tc>
          <w:tcPr>
            <w:tcW w:w="5156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12"/>
              <w:jc w:val="right"/>
            </w:pPr>
            <w:r>
              <w:t>TOTALI CAPITOLO</w:t>
            </w:r>
          </w:p>
        </w:tc>
        <w:tc>
          <w:tcPr>
            <w:tcW w:w="15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83"/>
              <w:jc w:val="center"/>
            </w:pPr>
            <w:r>
              <w:t xml:space="preserve">       30350.00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5.655,32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1.160,00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4.495,32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1.160,00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52" w:type="dxa"/>
          <w:left w:w="41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6694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41"/>
                <w:tab w:val="center" w:pos="5815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lastRenderedPageBreak/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0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08"/>
            </w:pPr>
            <w:r>
              <w:t>ES.</w:t>
            </w:r>
          </w:p>
          <w:p w:rsidR="000766B2" w:rsidRDefault="00611C14">
            <w:pPr>
              <w:ind w:left="8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39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26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7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57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32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16118" w:type="dxa"/>
            <w:gridSpan w:val="9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795"/>
                <w:tab w:val="center" w:pos="2487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46"/>
                <w:tab w:val="center" w:pos="6041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30360.00</w:t>
            </w:r>
            <w:r>
              <w:tab/>
              <w:t>99.01-7.02</w:t>
            </w:r>
          </w:p>
          <w:p w:rsidR="000766B2" w:rsidRDefault="00611C14">
            <w:pPr>
              <w:ind w:left="15"/>
            </w:pPr>
            <w:r>
              <w:t>ALTRE SPESE PER SERVIZI CONTO TERZI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4.138,08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4.138,08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3.742,72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3.742,72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1.032,40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0"/>
              <w:jc w:val="right"/>
            </w:pPr>
            <w:r>
              <w:t>1.032,40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15.704,66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1.821,49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51"/>
              <w:jc w:val="right"/>
            </w:pPr>
            <w:r>
              <w:t>13.883,17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95"/>
              <w:jc w:val="right"/>
            </w:pPr>
            <w:r>
              <w:t>1.821,49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162.214,07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162.214,07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88"/>
            </w:pPr>
            <w:r>
              <w:t>161.969,07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245,00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30360.00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186.831,93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164.035,56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22.796,37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488"/>
            </w:pPr>
            <w:r>
              <w:t>163.790,56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245,00</w:t>
            </w:r>
          </w:p>
        </w:tc>
      </w:tr>
      <w:tr w:rsidR="000766B2">
        <w:trPr>
          <w:trHeight w:val="774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46"/>
                <w:tab w:val="center" w:pos="6041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30360.04</w:t>
            </w:r>
            <w:r>
              <w:tab/>
              <w:t>99.01-7.01</w:t>
            </w:r>
          </w:p>
          <w:p w:rsidR="000766B2" w:rsidRDefault="00611C14">
            <w:pPr>
              <w:ind w:left="15"/>
            </w:pPr>
            <w:r>
              <w:t>VERSAMENTO DELLE RITENUTE PER SCISSIONE CONTABILE IVA - SPLIT PAYMENT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2017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19"/>
              <w:jc w:val="right"/>
            </w:pPr>
            <w:r>
              <w:t>96,03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49"/>
              <w:jc w:val="right"/>
            </w:pPr>
            <w:r>
              <w:t>96,03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19"/>
              <w:jc w:val="right"/>
            </w:pPr>
            <w:r>
              <w:t>5,00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49"/>
              <w:jc w:val="right"/>
            </w:pPr>
            <w:r>
              <w:t>5,00</w:t>
            </w: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24.857,13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24.857,13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569"/>
            </w:pPr>
            <w:r>
              <w:t>24.857,13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181.969,49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181.969,49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488"/>
            </w:pPr>
            <w:r>
              <w:t>154.034,52</w:t>
            </w: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27.934,97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30360.04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206.927,65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206.826,62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101,03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488"/>
            </w:pPr>
            <w:r>
              <w:t>178.891,65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27.934,97</w:t>
            </w:r>
          </w:p>
        </w:tc>
      </w:tr>
      <w:tr w:rsidR="000766B2">
        <w:trPr>
          <w:trHeight w:val="956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tabs>
                <w:tab w:val="center" w:pos="546"/>
                <w:tab w:val="center" w:pos="6041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30360.05</w:t>
            </w:r>
            <w:r>
              <w:tab/>
              <w:t>99.01-7.02</w:t>
            </w:r>
          </w:p>
          <w:p w:rsidR="000766B2" w:rsidRDefault="00611C14">
            <w:pPr>
              <w:ind w:left="15" w:right="124"/>
            </w:pPr>
            <w:r>
              <w:t>TRASFERIMENT EX  PROVINCIE - ADDIZIONALE TRIBUTO TARI - CAP. ENTRATA 1770.5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18.786,18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18.786,18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5"/>
              <w:jc w:val="right"/>
            </w:pPr>
            <w:r>
              <w:t>18.786,18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2017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21.766,50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21.766,50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21.766,50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2018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20.622,85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20.622,85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20.622,85</w:t>
            </w:r>
          </w:p>
        </w:tc>
      </w:tr>
      <w:tr w:rsidR="000766B2">
        <w:trPr>
          <w:trHeight w:val="330"/>
        </w:trPr>
        <w:tc>
          <w:tcPr>
            <w:tcW w:w="6694" w:type="dxa"/>
            <w:tcBorders>
              <w:top w:val="nil"/>
              <w:left w:val="single" w:sz="9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2019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21"/>
              <w:jc w:val="right"/>
            </w:pPr>
            <w:r>
              <w:t>22.177,65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611C14">
            <w:pPr>
              <w:ind w:left="0" w:right="36"/>
              <w:jc w:val="right"/>
            </w:pPr>
            <w:r>
              <w:t>22.177,65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nil"/>
              <w:right w:val="single" w:sz="9" w:space="0" w:color="000000"/>
            </w:tcBorders>
          </w:tcPr>
          <w:p w:rsidR="000766B2" w:rsidRDefault="00611C14">
            <w:pPr>
              <w:ind w:left="0" w:right="85"/>
              <w:jc w:val="right"/>
            </w:pPr>
            <w:r>
              <w:t>22.177,65</w:t>
            </w:r>
          </w:p>
        </w:tc>
      </w:tr>
      <w:tr w:rsidR="000766B2">
        <w:trPr>
          <w:trHeight w:val="324"/>
        </w:trPr>
        <w:tc>
          <w:tcPr>
            <w:tcW w:w="6694" w:type="dxa"/>
            <w:tcBorders>
              <w:top w:val="nil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20"/>
              <w:jc w:val="right"/>
            </w:pPr>
            <w:r>
              <w:t>7.359,00</w:t>
            </w: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35"/>
              <w:jc w:val="right"/>
            </w:pPr>
            <w:r>
              <w:t>7.359,00</w:t>
            </w:r>
          </w:p>
        </w:tc>
        <w:tc>
          <w:tcPr>
            <w:tcW w:w="11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nil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0" w:right="84"/>
              <w:jc w:val="right"/>
            </w:pPr>
            <w:r>
              <w:t>7.359,00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30360.05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90.712,18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90.712,18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5"/>
              <w:jc w:val="right"/>
            </w:pPr>
            <w:r>
              <w:t>90.712,18</w:t>
            </w:r>
          </w:p>
        </w:tc>
      </w:tr>
      <w:tr w:rsidR="000766B2">
        <w:trPr>
          <w:trHeight w:val="767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46"/>
                <w:tab w:val="center" w:pos="6041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30360.06</w:t>
            </w:r>
            <w:r>
              <w:tab/>
              <w:t>99.01-7.01</w:t>
            </w:r>
          </w:p>
          <w:p w:rsidR="000766B2" w:rsidRDefault="00611C14">
            <w:pPr>
              <w:ind w:left="15"/>
            </w:pPr>
            <w:r>
              <w:t>SPESE NON ANDATE A BUON FINE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83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2.761,23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5"/>
              <w:jc w:val="right"/>
            </w:pPr>
            <w:r>
              <w:t>2.761,23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4"/>
              <w:jc w:val="right"/>
            </w:pPr>
            <w:r>
              <w:t>2.761,23</w:t>
            </w:r>
          </w:p>
        </w:tc>
      </w:tr>
      <w:tr w:rsidR="000766B2">
        <w:trPr>
          <w:trHeight w:val="375"/>
        </w:trPr>
        <w:tc>
          <w:tcPr>
            <w:tcW w:w="6694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364"/>
                <w:tab w:val="center" w:pos="5908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30360.06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2.761,23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2.761,23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4"/>
              <w:jc w:val="right"/>
            </w:pPr>
            <w:r>
              <w:t>2.761,23</w:t>
            </w:r>
          </w:p>
        </w:tc>
      </w:tr>
    </w:tbl>
    <w:p w:rsidR="000766B2" w:rsidRDefault="000766B2">
      <w:pPr>
        <w:ind w:left="-1440" w:right="15400"/>
      </w:pPr>
    </w:p>
    <w:tbl>
      <w:tblPr>
        <w:tblStyle w:val="TableGrid"/>
        <w:tblW w:w="16118" w:type="dxa"/>
        <w:tblInd w:w="-1076" w:type="dxa"/>
        <w:tblCellMar>
          <w:top w:w="45" w:type="dxa"/>
          <w:bottom w:w="63" w:type="dxa"/>
          <w:right w:w="34" w:type="dxa"/>
        </w:tblCellMar>
        <w:tblLook w:val="04A0" w:firstRow="1" w:lastRow="0" w:firstColumn="1" w:lastColumn="0" w:noHBand="0" w:noVBand="1"/>
      </w:tblPr>
      <w:tblGrid>
        <w:gridCol w:w="5509"/>
        <w:gridCol w:w="1185"/>
        <w:gridCol w:w="510"/>
        <w:gridCol w:w="1320"/>
        <w:gridCol w:w="1380"/>
        <w:gridCol w:w="1155"/>
        <w:gridCol w:w="1260"/>
        <w:gridCol w:w="1065"/>
        <w:gridCol w:w="1380"/>
        <w:gridCol w:w="1354"/>
      </w:tblGrid>
      <w:tr w:rsidR="000766B2">
        <w:trPr>
          <w:trHeight w:val="54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482"/>
                <w:tab w:val="center" w:pos="5856"/>
              </w:tabs>
              <w:spacing w:after="29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CAPITOLO </w:t>
            </w:r>
            <w:r>
              <w:tab/>
              <w:t xml:space="preserve">CODICE BILANCIO </w:t>
            </w:r>
          </w:p>
          <w:p w:rsidR="000766B2" w:rsidRDefault="00611C14">
            <w:pPr>
              <w:ind w:left="41"/>
            </w:pPr>
            <w:r>
              <w:t>DENOMINAZIONE CAPITOLO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49"/>
            </w:pPr>
            <w:r>
              <w:t>ES.</w:t>
            </w:r>
          </w:p>
          <w:p w:rsidR="000766B2" w:rsidRDefault="00611C14">
            <w:pPr>
              <w:ind w:left="49"/>
              <w:jc w:val="both"/>
            </w:pPr>
            <w:r>
              <w:t>PROV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280" w:hanging="5"/>
            </w:pPr>
            <w:r>
              <w:t>RESIDUO INIZIALE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367" w:hanging="18"/>
            </w:pPr>
            <w:r>
              <w:t>IMPEGNI RESIDUI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79"/>
              <w:jc w:val="center"/>
            </w:pPr>
            <w:r>
              <w:t>STORNI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124"/>
              <w:jc w:val="center"/>
            </w:pPr>
            <w:r>
              <w:t>INSUSSIST.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98"/>
            </w:pPr>
            <w:r>
              <w:t>PRESCRITTI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/>
              <w:jc w:val="center"/>
            </w:pPr>
            <w:r>
              <w:t>PAGAMENTI RESIDUI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</w:tcPr>
          <w:p w:rsidR="000766B2" w:rsidRDefault="00611C14">
            <w:pPr>
              <w:ind w:left="173" w:firstLine="156"/>
            </w:pPr>
            <w:r>
              <w:t>RESIDUI RISULTANTI</w:t>
            </w:r>
          </w:p>
        </w:tc>
      </w:tr>
      <w:tr w:rsidR="000766B2">
        <w:trPr>
          <w:trHeight w:val="420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tabs>
                <w:tab w:val="center" w:pos="836"/>
                <w:tab w:val="center" w:pos="252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rPr>
                <w:b/>
              </w:rPr>
              <w:t xml:space="preserve">RESPONSABILE: </w:t>
            </w:r>
            <w:r>
              <w:rPr>
                <w:b/>
              </w:rPr>
              <w:tab/>
              <w:t>MUSTICA ROSALIA</w:t>
            </w:r>
          </w:p>
        </w:tc>
        <w:tc>
          <w:tcPr>
            <w:tcW w:w="9424" w:type="dxa"/>
            <w:gridSpan w:val="8"/>
            <w:tcBorders>
              <w:top w:val="single" w:sz="6" w:space="0" w:color="000000"/>
              <w:left w:val="nil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</w:tr>
      <w:tr w:rsidR="000766B2">
        <w:trPr>
          <w:trHeight w:val="767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tabs>
                <w:tab w:val="center" w:pos="587"/>
                <w:tab w:val="center" w:pos="6082"/>
              </w:tabs>
              <w:spacing w:after="7"/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 xml:space="preserve">       30370.00</w:t>
            </w:r>
            <w:r>
              <w:tab/>
              <w:t>99.01-7.01</w:t>
            </w:r>
          </w:p>
          <w:p w:rsidR="000766B2" w:rsidRDefault="00611C14">
            <w:pPr>
              <w:ind w:left="56"/>
            </w:pPr>
            <w:r>
              <w:t>ANTICIPAZIONE FONDI PER IL SERVIZIOECONOMATO -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15.493,71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15.493,71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610"/>
            </w:pPr>
            <w:r>
              <w:t>15.493,71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6694" w:type="dxa"/>
            <w:gridSpan w:val="2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tabs>
                <w:tab w:val="center" w:pos="4406"/>
                <w:tab w:val="center" w:pos="5949"/>
              </w:tabs>
              <w:ind w:left="0"/>
            </w:pPr>
            <w:r>
              <w:rPr>
                <w:rFonts w:ascii="Calibri" w:eastAsia="Calibri" w:hAnsi="Calibri" w:cs="Calibri"/>
                <w:sz w:val="22"/>
              </w:rPr>
              <w:tab/>
            </w:r>
            <w:r>
              <w:t>TOTALI CAPITOLO</w:t>
            </w:r>
            <w:r>
              <w:tab/>
              <w:t xml:space="preserve">       30370.00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15.493,71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15.493,71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610"/>
            </w:pPr>
            <w:r>
              <w:t>15.493,71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80" w:firstLine="91"/>
            </w:pPr>
            <w:r>
              <w:t xml:space="preserve">       30370.01 UTILIZZO INCASSI VINCOLATI AI SENSI DELL'ART. 195 T.U.E.L. E.1780.1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99.01-7.01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596.848,25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596.848,25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30"/>
            </w:pPr>
            <w:r>
              <w:t>596.848,25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30370.01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596.848,25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596.848,25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596.848,25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339" w:firstLine="91"/>
            </w:pPr>
            <w:r>
              <w:t xml:space="preserve">       30370.02 REINTEGRO INCASSI VINCOLATI AI SENSI ART. 195 T.U.E.L.E. 1780.2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99.01-7.01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2020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1"/>
              <w:jc w:val="right"/>
            </w:pPr>
            <w:r>
              <w:t>596.848,25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6"/>
              <w:jc w:val="right"/>
            </w:pPr>
            <w:r>
              <w:t>596.848,25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530"/>
            </w:pPr>
            <w:r>
              <w:t>596.848,25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30370.02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1"/>
              <w:jc w:val="right"/>
            </w:pPr>
            <w:r>
              <w:t>596.848,25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6"/>
              <w:jc w:val="right"/>
            </w:pPr>
            <w:r>
              <w:t>596.848,25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529"/>
            </w:pPr>
            <w:r>
              <w:t>596.848,25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767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</w:tcPr>
          <w:p w:rsidR="000766B2" w:rsidRDefault="00611C14">
            <w:pPr>
              <w:ind w:left="56" w:right="2534" w:firstLine="91"/>
            </w:pPr>
            <w:r>
              <w:t xml:space="preserve">       30380.00 DEPOSITO PER SPESE CONTRATTUALI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0766B2" w:rsidRDefault="00611C14">
            <w:pPr>
              <w:ind w:left="0" w:right="5"/>
              <w:jc w:val="center"/>
            </w:pPr>
            <w:r>
              <w:t>99.01-7.02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125"/>
            </w:pPr>
            <w:r>
              <w:t>2016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20"/>
              <w:jc w:val="right"/>
            </w:pPr>
            <w:r>
              <w:t>1.666,23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0766B2" w:rsidRDefault="00611C14">
            <w:pPr>
              <w:ind w:left="0" w:right="50"/>
              <w:jc w:val="right"/>
            </w:pPr>
            <w:r>
              <w:t>1.666,23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vAlign w:val="bottom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37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0" w:right="365"/>
              <w:jc w:val="right"/>
            </w:pPr>
            <w:r>
              <w:lastRenderedPageBreak/>
              <w:t>TOTALI CAPITOLO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/>
            </w:pPr>
            <w:r>
              <w:t xml:space="preserve">       30380.00</w:t>
            </w:r>
          </w:p>
        </w:tc>
        <w:tc>
          <w:tcPr>
            <w:tcW w:w="5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0"/>
              <w:jc w:val="right"/>
            </w:pPr>
            <w:r>
              <w:t>1.666,23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4"/>
              <w:jc w:val="right"/>
            </w:pPr>
            <w:r>
              <w:t>0,00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0"/>
              <w:jc w:val="right"/>
            </w:pPr>
            <w:r>
              <w:t>1.666,23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0" w:right="83"/>
              <w:jc w:val="right"/>
            </w:pPr>
            <w:r>
              <w:t>0,00</w:t>
            </w:r>
          </w:p>
        </w:tc>
      </w:tr>
      <w:tr w:rsidR="000766B2">
        <w:trPr>
          <w:trHeight w:val="465"/>
        </w:trPr>
        <w:tc>
          <w:tcPr>
            <w:tcW w:w="5509" w:type="dxa"/>
            <w:tcBorders>
              <w:top w:val="single" w:sz="6" w:space="0" w:color="000000"/>
              <w:left w:val="single" w:sz="9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611C14">
            <w:pPr>
              <w:ind w:left="86"/>
            </w:pPr>
            <w:r>
              <w:rPr>
                <w:b/>
              </w:rPr>
              <w:t>TOTALI  MUSTICA ROSALIA</w:t>
            </w:r>
          </w:p>
        </w:tc>
        <w:tc>
          <w:tcPr>
            <w:tcW w:w="118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51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22"/>
              <w:jc w:val="right"/>
            </w:pPr>
            <w:r>
              <w:t>2.676.366,58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7"/>
              <w:jc w:val="right"/>
            </w:pPr>
            <w:r>
              <w:t>2.595.877,24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35"/>
              <w:jc w:val="right"/>
            </w:pPr>
            <w:r>
              <w:t>1.971,60</w:t>
            </w:r>
          </w:p>
        </w:tc>
        <w:tc>
          <w:tcPr>
            <w:tcW w:w="1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0" w:right="51"/>
              <w:jc w:val="right"/>
            </w:pPr>
            <w:r>
              <w:t>78.517,74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0766B2">
            <w:pPr>
              <w:spacing w:after="160"/>
              <w:ind w:left="0"/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766B2" w:rsidRDefault="00611C14">
            <w:pPr>
              <w:ind w:left="409"/>
            </w:pPr>
            <w:r>
              <w:t>2.270.341,10</w:t>
            </w:r>
          </w:p>
        </w:tc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9" w:space="0" w:color="000000"/>
            </w:tcBorders>
            <w:shd w:val="clear" w:color="auto" w:fill="FFFFFF"/>
          </w:tcPr>
          <w:p w:rsidR="000766B2" w:rsidRDefault="00611C14">
            <w:pPr>
              <w:ind w:left="514"/>
            </w:pPr>
            <w:r>
              <w:t>325.536,14</w:t>
            </w:r>
          </w:p>
        </w:tc>
      </w:tr>
    </w:tbl>
    <w:p w:rsidR="000766B2" w:rsidRDefault="000766B2">
      <w:pPr>
        <w:sectPr w:rsidR="000766B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6840" w:h="11906" w:orient="landscape"/>
          <w:pgMar w:top="1380" w:right="1440" w:bottom="879" w:left="1440" w:header="465" w:footer="453" w:gutter="0"/>
          <w:cols w:space="720"/>
        </w:sectPr>
      </w:pPr>
    </w:p>
    <w:p w:rsidR="00611C14" w:rsidRDefault="00611C14"/>
    <w:sectPr w:rsidR="00611C1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40" w:h="11906" w:orient="landscape"/>
      <w:pgMar w:top="1380" w:right="1440" w:bottom="839" w:left="1440" w:header="465" w:footer="453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876" w:rsidRDefault="00580876">
      <w:pPr>
        <w:spacing w:line="240" w:lineRule="auto"/>
      </w:pPr>
      <w:r>
        <w:separator/>
      </w:r>
    </w:p>
  </w:endnote>
  <w:endnote w:type="continuationSeparator" w:id="0">
    <w:p w:rsidR="00580876" w:rsidRDefault="005808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856" name="Group 3628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857" name="Shape 362857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856" style="width:805.89pt;height:0.75pt;position:absolute;mso-position-horizontal-relative:page;mso-position-horizontal:absolute;margin-left:18pt;mso-position-vertical-relative:page;margin-top:558.151pt;" coordsize="102348,95">
              <v:shape id="Shape 362857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833" name="Group 3628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834" name="Shape 362834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833" style="width:805.89pt;height:0.75pt;position:absolute;mso-position-horizontal-relative:page;mso-position-horizontal:absolute;margin-left:18pt;mso-position-vertical-relative:page;margin-top:558.151pt;" coordsize="102348,95">
              <v:shape id="Shape 362834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E67BBC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810" name="Group 3628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811" name="Shape 362811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810" style="width:805.89pt;height:0.75pt;position:absolute;mso-position-horizontal-relative:page;mso-position-horizontal:absolute;margin-left:18pt;mso-position-vertical-relative:page;margin-top:558.151pt;" coordsize="102348,95">
              <v:shape id="Shape 362811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924" name="Group 36292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925" name="Shape 362925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924" style="width:805.89pt;height:0.75pt;position:absolute;mso-position-horizontal-relative:page;mso-position-horizontal:absolute;margin-left:18pt;mso-position-vertical-relative:page;margin-top:558.151pt;" coordsize="102348,95">
              <v:shape id="Shape 362925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tabs>
        <w:tab w:val="right" w:pos="14476"/>
      </w:tabs>
      <w:ind w:right="-516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901" name="Group 36290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902" name="Shape 362902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901" style="width:805.89pt;height:0.75pt;position:absolute;mso-position-horizontal-relative:page;mso-position-horizontal:absolute;margin-left:18pt;mso-position-vertical-relative:page;margin-top:558.151pt;" coordsize="102348,95">
              <v:shape id="Shape 362902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>22/02/2021</w:t>
    </w:r>
    <w:r>
      <w:tab/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7871C8">
      <w:rPr>
        <w:noProof/>
      </w:rPr>
      <w:t>49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ind w:left="0" w:right="-596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228600</wp:posOffset>
              </wp:positionH>
              <wp:positionV relativeFrom="page">
                <wp:posOffset>7088523</wp:posOffset>
              </wp:positionV>
              <wp:extent cx="10234806" cy="9525"/>
              <wp:effectExtent l="0" t="0" r="0" b="0"/>
              <wp:wrapSquare wrapText="bothSides"/>
              <wp:docPr id="362878" name="Group 3628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0234806" cy="9525"/>
                        <a:chOff x="0" y="0"/>
                        <a:chExt cx="10234806" cy="9525"/>
                      </a:xfrm>
                    </wpg:grpSpPr>
                    <wps:wsp>
                      <wps:cNvPr id="362879" name="Shape 362879"/>
                      <wps:cNvSpPr/>
                      <wps:spPr>
                        <a:xfrm>
                          <a:off x="0" y="0"/>
                          <a:ext cx="1023480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34806">
                              <a:moveTo>
                                <a:pt x="0" y="0"/>
                              </a:moveTo>
                              <a:lnTo>
                                <a:pt x="10234806" y="0"/>
                              </a:lnTo>
                            </a:path>
                          </a:pathLst>
                        </a:custGeom>
                        <a:ln w="9525" cap="flat">
                          <a:miter lim="127000"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362878" style="width:805.89pt;height:0.75pt;position:absolute;mso-position-horizontal-relative:page;mso-position-horizontal:absolute;margin-left:18pt;mso-position-vertical-relative:page;margin-top:558.151pt;" coordsize="102348,95">
              <v:shape id="Shape 362879" style="position:absolute;width:102348;height:0;left:0;top:0;" coordsize="10234806,0" path="m0,0l10234806,0">
                <v:stroke weight="0.75pt" endcap="flat" joinstyle="miter" miterlimit="10" on="true" color="#000000"/>
                <v:fill on="false" color="#000000" opacity="0"/>
              </v:shape>
              <w10:wrap type="square"/>
            </v:group>
          </w:pict>
        </mc:Fallback>
      </mc:AlternateContent>
    </w:r>
    <w:r>
      <w:t xml:space="preserve">Pagina </w:t>
    </w:r>
    <w:r>
      <w:fldChar w:fldCharType="begin"/>
    </w:r>
    <w:r>
      <w:instrText xml:space="preserve"> PAGE   \* MERGEFORMAT </w:instrText>
    </w:r>
    <w:r>
      <w:fldChar w:fldCharType="separate"/>
    </w:r>
    <w:r w:rsidR="00E67BBC">
      <w:rPr>
        <w:noProof/>
      </w:rPr>
      <w:t>19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876" w:rsidRDefault="00580876">
      <w:pPr>
        <w:spacing w:line="240" w:lineRule="auto"/>
      </w:pPr>
      <w:r>
        <w:separator/>
      </w:r>
    </w:p>
  </w:footnote>
  <w:footnote w:type="continuationSeparator" w:id="0">
    <w:p w:rsidR="00580876" w:rsidRDefault="005808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66B2" w:rsidRDefault="00611C14">
    <w:pPr>
      <w:spacing w:after="69"/>
      <w:ind w:left="687"/>
      <w:jc w:val="center"/>
    </w:pPr>
    <w:r>
      <w:rPr>
        <w:b/>
        <w:sz w:val="24"/>
      </w:rPr>
      <w:t>COMUNE DI ASSORO</w:t>
    </w:r>
  </w:p>
  <w:p w:rsidR="000766B2" w:rsidRDefault="00611C14">
    <w:pPr>
      <w:tabs>
        <w:tab w:val="center" w:pos="5596"/>
        <w:tab w:val="center" w:pos="9040"/>
      </w:tabs>
      <w:ind w:left="0"/>
    </w:pPr>
    <w:r>
      <w:rPr>
        <w:rFonts w:ascii="Calibri" w:eastAsia="Calibri" w:hAnsi="Calibri" w:cs="Calibri"/>
        <w:sz w:val="22"/>
      </w:rPr>
      <w:tab/>
    </w:r>
    <w:r>
      <w:rPr>
        <w:b/>
        <w:sz w:val="20"/>
      </w:rPr>
      <w:t xml:space="preserve">SPESE - REVISIONE RESIDUI PASSIVI ANNO </w:t>
    </w:r>
    <w:r>
      <w:rPr>
        <w:b/>
        <w:sz w:val="20"/>
      </w:rPr>
      <w:tab/>
      <w:t>2020 E PRECEDENTI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6B2"/>
    <w:rsid w:val="000766B2"/>
    <w:rsid w:val="00580876"/>
    <w:rsid w:val="00611C14"/>
    <w:rsid w:val="00657CC7"/>
    <w:rsid w:val="007871C8"/>
    <w:rsid w:val="00AE795D"/>
    <w:rsid w:val="00DB78D5"/>
    <w:rsid w:val="00E67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1C526B-EB33-4EA4-9BAA-65A5E2EB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/>
      <w:ind w:left="-1005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footer" Target="footer6.xml"/><Relationship Id="rId2" Type="http://schemas.openxmlformats.org/officeDocument/2006/relationships/settings" Target="settings.xml"/><Relationship Id="rId16" Type="http://schemas.openxmlformats.org/officeDocument/2006/relationships/header" Target="header6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footer" Target="footer5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3036</Words>
  <Characters>17308</Characters>
  <Application>Microsoft Office Word</Application>
  <DocSecurity>0</DocSecurity>
  <Lines>144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ROSALIA MUSTICA</dc:creator>
  <cp:keywords/>
  <cp:lastModifiedBy>Utente Windows</cp:lastModifiedBy>
  <cp:revision>2</cp:revision>
  <dcterms:created xsi:type="dcterms:W3CDTF">2021-03-29T09:04:00Z</dcterms:created>
  <dcterms:modified xsi:type="dcterms:W3CDTF">2021-03-29T09:04:00Z</dcterms:modified>
</cp:coreProperties>
</file>