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7E8" w:rsidRDefault="009407E8" w:rsidP="009407E8">
      <w:pPr>
        <w:pStyle w:val="Default"/>
      </w:pPr>
      <w:bookmarkStart w:id="0" w:name="_GoBack"/>
      <w:bookmarkEnd w:id="0"/>
      <w:r>
        <w:t xml:space="preserve">Prot. N. </w:t>
      </w:r>
      <w:proofErr w:type="gramStart"/>
      <w:r>
        <w:t>4269  del</w:t>
      </w:r>
      <w:proofErr w:type="gramEnd"/>
      <w:r>
        <w:t xml:space="preserve"> 28.04.2023</w:t>
      </w:r>
    </w:p>
    <w:p w:rsidR="009407E8" w:rsidRDefault="009407E8" w:rsidP="009407E8">
      <w:pPr>
        <w:pStyle w:val="Default"/>
      </w:pPr>
    </w:p>
    <w:p w:rsidR="009407E8" w:rsidRDefault="009407E8" w:rsidP="009407E8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COMUNE DI ASSORO</w:t>
      </w:r>
    </w:p>
    <w:p w:rsidR="009407E8" w:rsidRDefault="009407E8" w:rsidP="009407E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LIBERO CONSORZIO COMUNALE DI ENNA</w:t>
      </w:r>
    </w:p>
    <w:p w:rsidR="009407E8" w:rsidRDefault="009407E8" w:rsidP="009407E8">
      <w:pPr>
        <w:pStyle w:val="Default"/>
        <w:jc w:val="center"/>
        <w:rPr>
          <w:sz w:val="28"/>
          <w:szCs w:val="28"/>
        </w:rPr>
      </w:pPr>
    </w:p>
    <w:p w:rsidR="009407E8" w:rsidRDefault="009407E8" w:rsidP="009407E8">
      <w:pPr>
        <w:pStyle w:val="Default"/>
        <w:jc w:val="center"/>
        <w:rPr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ORGANO DI REVISIONE</w:t>
      </w:r>
    </w:p>
    <w:p w:rsidR="009407E8" w:rsidRDefault="009407E8" w:rsidP="009407E8">
      <w:pPr>
        <w:pStyle w:val="Default"/>
        <w:jc w:val="righ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Al Sig. Sindaco </w:t>
      </w:r>
    </w:p>
    <w:p w:rsidR="009407E8" w:rsidRDefault="009407E8" w:rsidP="009407E8">
      <w:pPr>
        <w:pStyle w:val="Default"/>
        <w:jc w:val="righ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Al Sig. Presidente del Consiglio Comunale </w:t>
      </w:r>
    </w:p>
    <w:p w:rsidR="009407E8" w:rsidRDefault="009407E8" w:rsidP="009407E8">
      <w:pPr>
        <w:pStyle w:val="Default"/>
        <w:jc w:val="righ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Al Sig. Segretario Comunale </w:t>
      </w:r>
    </w:p>
    <w:p w:rsidR="009407E8" w:rsidRDefault="009407E8" w:rsidP="009407E8">
      <w:pPr>
        <w:pStyle w:val="Default"/>
        <w:jc w:val="righ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Al Sig. Responsabile del servizio Finanziario </w:t>
      </w:r>
    </w:p>
    <w:p w:rsidR="009407E8" w:rsidRDefault="009407E8" w:rsidP="009407E8">
      <w:pPr>
        <w:pStyle w:val="Default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SEDE </w:t>
      </w:r>
    </w:p>
    <w:p w:rsidR="009407E8" w:rsidRDefault="009407E8" w:rsidP="009407E8">
      <w:pPr>
        <w:pStyle w:val="Default"/>
        <w:jc w:val="right"/>
        <w:rPr>
          <w:sz w:val="32"/>
          <w:szCs w:val="32"/>
        </w:rPr>
      </w:pPr>
    </w:p>
    <w:p w:rsidR="009407E8" w:rsidRDefault="009407E8" w:rsidP="009407E8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OGGETTO: Variazione al bilancio di previsione 2022/2024, in esercizio provvisorio, per applicazione dell'avanzo di amministrazione presunto esercizio 2022 - fondi vincolati, ai sensi dell'art. 187 del </w:t>
      </w:r>
      <w:proofErr w:type="spellStart"/>
      <w:r>
        <w:rPr>
          <w:b/>
          <w:bCs/>
          <w:sz w:val="32"/>
          <w:szCs w:val="32"/>
        </w:rPr>
        <w:t>D.Lgs</w:t>
      </w:r>
      <w:proofErr w:type="spellEnd"/>
      <w:r>
        <w:rPr>
          <w:b/>
          <w:bCs/>
          <w:sz w:val="32"/>
          <w:szCs w:val="32"/>
        </w:rPr>
        <w:t xml:space="preserve"> n. 267/2000. </w:t>
      </w:r>
    </w:p>
    <w:p w:rsidR="009407E8" w:rsidRDefault="009407E8" w:rsidP="009407E8">
      <w:pPr>
        <w:pStyle w:val="Default"/>
        <w:rPr>
          <w:sz w:val="32"/>
          <w:szCs w:val="32"/>
        </w:rPr>
      </w:pP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Il sottoscritto Prof. Salvatore Panebianco, Revisore unico del Comune di Assoro nominato con Deliberazione del Consiglio Comunale n. 77 del 04/11/2021;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>Vista la proposta di deliberazione di Giunta Municipale n. 42 del 28/04/2023 avente per oggetto: “</w:t>
      </w:r>
      <w:r>
        <w:rPr>
          <w:b/>
          <w:bCs/>
          <w:sz w:val="32"/>
          <w:szCs w:val="32"/>
        </w:rPr>
        <w:t xml:space="preserve">Variazione al bilancio di previsione 2022/2024, in esercizio provvisorio, per applicazione dell'avanzo di amministrazione presunto esercizio 2022 - fondi vincolati, ai sensi dell'art. 187 del </w:t>
      </w:r>
      <w:proofErr w:type="spellStart"/>
      <w:proofErr w:type="gramStart"/>
      <w:r>
        <w:rPr>
          <w:b/>
          <w:bCs/>
          <w:sz w:val="32"/>
          <w:szCs w:val="32"/>
        </w:rPr>
        <w:t>D.Lgs</w:t>
      </w:r>
      <w:proofErr w:type="spellEnd"/>
      <w:proofErr w:type="gramEnd"/>
      <w:r>
        <w:rPr>
          <w:b/>
          <w:bCs/>
          <w:sz w:val="32"/>
          <w:szCs w:val="32"/>
        </w:rPr>
        <w:t xml:space="preserve"> n. 267/2000.” </w:t>
      </w:r>
      <w:r>
        <w:rPr>
          <w:sz w:val="32"/>
          <w:szCs w:val="32"/>
        </w:rPr>
        <w:t xml:space="preserve">ricevuta a mezzo </w:t>
      </w:r>
      <w:proofErr w:type="spellStart"/>
      <w:r>
        <w:rPr>
          <w:sz w:val="32"/>
          <w:szCs w:val="32"/>
        </w:rPr>
        <w:t>pec</w:t>
      </w:r>
      <w:proofErr w:type="spellEnd"/>
      <w:r>
        <w:rPr>
          <w:sz w:val="32"/>
          <w:szCs w:val="32"/>
        </w:rPr>
        <w:t xml:space="preserve"> in data 28/04/2023 ; </w:t>
      </w:r>
    </w:p>
    <w:p w:rsidR="009407E8" w:rsidRDefault="009407E8" w:rsidP="009407E8">
      <w:pPr>
        <w:pStyle w:val="Default"/>
        <w:pageBreakBefore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Il Revisore Unico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RICHIAMATA </w:t>
      </w:r>
      <w:r>
        <w:rPr>
          <w:sz w:val="32"/>
          <w:szCs w:val="32"/>
        </w:rPr>
        <w:t xml:space="preserve">la Deliberazione del Consiglio comunale n. 85 del 21.10.2022 con cui è stato approvato il Bilancio di previsione finanziario 2022/2024;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VISTO </w:t>
      </w:r>
      <w:r>
        <w:rPr>
          <w:sz w:val="32"/>
          <w:szCs w:val="32"/>
        </w:rPr>
        <w:t xml:space="preserve">altresì il paragrafo 8.11 del principio contabile applicato della contabilità finanziario, di cui all'allegato 4/2 al </w:t>
      </w:r>
      <w:proofErr w:type="spellStart"/>
      <w:r>
        <w:rPr>
          <w:sz w:val="32"/>
          <w:szCs w:val="32"/>
        </w:rPr>
        <w:t>D.Lgs.</w:t>
      </w:r>
      <w:proofErr w:type="spellEnd"/>
      <w:r>
        <w:rPr>
          <w:sz w:val="32"/>
          <w:szCs w:val="32"/>
        </w:rPr>
        <w:t xml:space="preserve"> n. 118/2011;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VISTA </w:t>
      </w:r>
      <w:r>
        <w:rPr>
          <w:sz w:val="32"/>
          <w:szCs w:val="32"/>
        </w:rPr>
        <w:t xml:space="preserve">la relazione, resa ai sensi dell'art. 187 c. 3 TUEL, dal responsabile del settore I – Affari Generali e Politiche Sociali, Prot. n. 4262 del 28.04.2023 allegata al presente atto quale parte integrante e sostanziale (Allegato A) dalle quali si evince la necessità di utilizzare una quota vincolata del risultato di amministrazione presunto dell'esercizio 2022 pari ad euro 21.109,41;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VISTI </w:t>
      </w:r>
      <w:r>
        <w:rPr>
          <w:sz w:val="32"/>
          <w:szCs w:val="32"/>
        </w:rPr>
        <w:t xml:space="preserve">i prospetti allegati della richiamata proposta, trasmessa a questo Organo di Revisione, da cui si rileva la corretta contabilizzazione della variazione al Bilancio di previsione 2022/2024;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VISTI </w:t>
      </w:r>
      <w:r>
        <w:rPr>
          <w:sz w:val="32"/>
          <w:szCs w:val="32"/>
        </w:rPr>
        <w:t xml:space="preserve">i pareri favorevoli di regolarità tecnica e contabile espressi ai sensi dell’art. 49 del D. Lgs. n. 267/2000 dal Responsabile del Servizio finanziario;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VISTO </w:t>
      </w:r>
      <w:r>
        <w:rPr>
          <w:sz w:val="32"/>
          <w:szCs w:val="32"/>
        </w:rPr>
        <w:t xml:space="preserve">lo Statuto Comunale ed il vigente Regolamento Comunale di Contabilità;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RICHIAMATO </w:t>
      </w:r>
      <w:r>
        <w:rPr>
          <w:sz w:val="32"/>
          <w:szCs w:val="32"/>
        </w:rPr>
        <w:t xml:space="preserve">l’art.239 del </w:t>
      </w:r>
      <w:proofErr w:type="spellStart"/>
      <w:r>
        <w:rPr>
          <w:sz w:val="32"/>
          <w:szCs w:val="32"/>
        </w:rPr>
        <w:t>D.Lgs</w:t>
      </w:r>
      <w:proofErr w:type="spellEnd"/>
      <w:r>
        <w:rPr>
          <w:sz w:val="32"/>
          <w:szCs w:val="32"/>
        </w:rPr>
        <w:t xml:space="preserve"> n.267/2000 e successive modifiche ed integrazioni; </w:t>
      </w:r>
    </w:p>
    <w:p w:rsidR="009407E8" w:rsidRDefault="009407E8" w:rsidP="009407E8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ESPRIME PARERE FAVOREVOLE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sulla proposta di Deliberazione di Giunta Municipale di cui all’oggetto.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Assoro, 28/04/2023                     </w:t>
      </w:r>
    </w:p>
    <w:p w:rsidR="009407E8" w:rsidRDefault="009407E8" w:rsidP="009407E8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</w:t>
      </w:r>
      <w:r>
        <w:rPr>
          <w:b/>
          <w:bCs/>
          <w:sz w:val="32"/>
          <w:szCs w:val="32"/>
        </w:rPr>
        <w:t xml:space="preserve">IL REVISORE UNICO </w:t>
      </w:r>
    </w:p>
    <w:p w:rsidR="009849F8" w:rsidRDefault="009407E8" w:rsidP="009407E8">
      <w:pPr>
        <w:jc w:val="both"/>
      </w:pPr>
      <w:r>
        <w:rPr>
          <w:sz w:val="30"/>
          <w:szCs w:val="30"/>
        </w:rPr>
        <w:t xml:space="preserve">                                                            (Prof. Panebianco Salvatore)</w:t>
      </w:r>
    </w:p>
    <w:sectPr w:rsidR="009849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E8"/>
    <w:rsid w:val="002F50F8"/>
    <w:rsid w:val="009407E8"/>
    <w:rsid w:val="0098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EA8A3-D9C2-4E3D-9280-0ED1ED05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407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2023-05-12T09:40:00Z</dcterms:created>
  <dcterms:modified xsi:type="dcterms:W3CDTF">2023-05-12T09:40:00Z</dcterms:modified>
</cp:coreProperties>
</file>