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E58" w:rsidRDefault="006F7E58" w:rsidP="006F7E58">
      <w:pPr>
        <w:spacing w:before="10" w:after="28"/>
        <w:ind w:left="4353" w:right="4498"/>
        <w:textAlignment w:val="baseline"/>
      </w:pPr>
      <w:r>
        <w:rPr>
          <w:noProof/>
          <w:lang w:eastAsia="it-IT"/>
        </w:rPr>
        <w:drawing>
          <wp:inline distT="0" distB="0" distL="0" distR="0">
            <wp:extent cx="780415" cy="1219200"/>
            <wp:effectExtent l="0" t="0" r="0" b="0"/>
            <wp:docPr id="1" name="p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st1"/>
                    <pic:cNvPicPr preferRelativeResize="0"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041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E58" w:rsidRDefault="006F7E58" w:rsidP="006F7E58">
      <w:pPr>
        <w:spacing w:line="443" w:lineRule="exact"/>
        <w:ind w:right="36"/>
        <w:jc w:val="center"/>
        <w:textAlignment w:val="baseline"/>
        <w:rPr>
          <w:rFonts w:ascii="Arial Narrow" w:eastAsia="Arial Narrow" w:hAnsi="Arial Narrow"/>
          <w:i/>
          <w:color w:val="0000FF"/>
          <w:spacing w:val="-5"/>
          <w:w w:val="130"/>
          <w:sz w:val="39"/>
        </w:rPr>
      </w:pPr>
      <w:r>
        <w:rPr>
          <w:rFonts w:ascii="Arial Narrow" w:eastAsia="Arial Narrow" w:hAnsi="Arial Narrow"/>
          <w:i/>
          <w:color w:val="0000FF"/>
          <w:spacing w:val="-5"/>
          <w:w w:val="130"/>
          <w:sz w:val="39"/>
        </w:rPr>
        <w:t>C O M U N E  DI  A S S O R O</w:t>
      </w:r>
    </w:p>
    <w:p w:rsidR="006F7E58" w:rsidRDefault="006F7E58" w:rsidP="006F7E58">
      <w:pPr>
        <w:spacing w:before="68" w:line="322" w:lineRule="exact"/>
        <w:ind w:right="36"/>
        <w:jc w:val="center"/>
        <w:textAlignment w:val="baseline"/>
        <w:rPr>
          <w:b/>
          <w:color w:val="0000FF"/>
          <w:sz w:val="28"/>
        </w:rPr>
      </w:pPr>
      <w:r>
        <w:rPr>
          <w:b/>
          <w:color w:val="0000FF"/>
          <w:sz w:val="28"/>
        </w:rPr>
        <w:t>Libero Consorzio Comunale  di  Enna</w:t>
      </w:r>
    </w:p>
    <w:p w:rsidR="006F7E58" w:rsidRDefault="006F7E58" w:rsidP="006F7E58">
      <w:pPr>
        <w:spacing w:before="120" w:line="320" w:lineRule="exact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Nucleo di Valutazione </w:t>
      </w:r>
    </w:p>
    <w:p w:rsidR="00C27B23" w:rsidRPr="009C6FAC" w:rsidRDefault="006F7E58">
      <w:pPr>
        <w:pStyle w:val="Paragrafoelenco"/>
        <w:ind w:left="0" w:firstLine="0"/>
        <w:rPr>
          <w:rFonts w:ascii="Garamond" w:hAnsi="Garamond"/>
        </w:rPr>
      </w:pPr>
      <w:r>
        <w:rPr>
          <w:rFonts w:ascii="Garamond" w:hAnsi="Garamond"/>
        </w:rPr>
        <w:t xml:space="preserve">Scheda di sintesi sulla rilevazione del Nucleo di Valutazione </w:t>
      </w:r>
    </w:p>
    <w:p w:rsidR="00C27B23" w:rsidRPr="009C6FAC" w:rsidRDefault="0048249A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Data di svolgimento della rilevazione</w:t>
      </w:r>
    </w:p>
    <w:p w:rsidR="00C27B23" w:rsidRPr="009C6FAC" w:rsidRDefault="0048249A">
      <w:pPr>
        <w:pStyle w:val="Paragrafoelenco"/>
        <w:spacing w:after="0" w:line="276" w:lineRule="auto"/>
        <w:ind w:left="0" w:firstLine="0"/>
        <w:rPr>
          <w:rFonts w:ascii="Garamond" w:hAnsi="Garamond"/>
        </w:rPr>
      </w:pPr>
      <w:r w:rsidRPr="009C6FAC">
        <w:rPr>
          <w:rFonts w:ascii="Garamond" w:hAnsi="Garamond"/>
        </w:rPr>
        <w:t>Indicare la data d</w:t>
      </w:r>
      <w:r w:rsidR="00824AA2">
        <w:rPr>
          <w:rFonts w:ascii="Garamond" w:hAnsi="Garamond"/>
        </w:rPr>
        <w:t xml:space="preserve">i svolgimento della rilevazione: </w:t>
      </w:r>
      <w:r w:rsidR="00A9304C">
        <w:rPr>
          <w:rFonts w:ascii="Garamond" w:hAnsi="Garamond"/>
        </w:rPr>
        <w:t>18</w:t>
      </w:r>
      <w:r w:rsidR="00824AA2">
        <w:rPr>
          <w:rFonts w:ascii="Garamond" w:hAnsi="Garamond"/>
        </w:rPr>
        <w:t>/0</w:t>
      </w:r>
      <w:r w:rsidR="00A9304C">
        <w:rPr>
          <w:rFonts w:ascii="Garamond" w:hAnsi="Garamond"/>
        </w:rPr>
        <w:t>4</w:t>
      </w:r>
      <w:r w:rsidR="00824AA2">
        <w:rPr>
          <w:rFonts w:ascii="Garamond" w:hAnsi="Garamond"/>
        </w:rPr>
        <w:t>/201</w:t>
      </w:r>
      <w:r w:rsidR="00A9304C">
        <w:rPr>
          <w:rFonts w:ascii="Garamond" w:hAnsi="Garamond"/>
        </w:rPr>
        <w:t>8</w:t>
      </w:r>
      <w:r w:rsidRPr="009C6FAC">
        <w:rPr>
          <w:rFonts w:ascii="Garamond" w:hAnsi="Garamond"/>
        </w:rPr>
        <w:t>.</w:t>
      </w:r>
    </w:p>
    <w:p w:rsidR="00C27B23" w:rsidRPr="009C6FAC" w:rsidRDefault="00C27B23">
      <w:pPr>
        <w:pStyle w:val="Paragrafoelenco"/>
        <w:spacing w:line="360" w:lineRule="auto"/>
        <w:ind w:left="0" w:firstLine="0"/>
        <w:rPr>
          <w:rFonts w:ascii="Garamond" w:hAnsi="Garamond"/>
          <w:u w:val="single"/>
        </w:rPr>
      </w:pPr>
    </w:p>
    <w:p w:rsidR="00C27B23" w:rsidRPr="009C6FAC" w:rsidRDefault="0048249A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 xml:space="preserve">Procedure e modalità seguite per la rilevazione </w:t>
      </w:r>
    </w:p>
    <w:p w:rsidR="00824AA2" w:rsidRDefault="0048249A">
      <w:pPr>
        <w:pStyle w:val="Default"/>
        <w:numPr>
          <w:ilvl w:val="0"/>
          <w:numId w:val="3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 w:rsidRPr="008322B3">
        <w:rPr>
          <w:rFonts w:ascii="Garamond" w:hAnsi="Garamond"/>
          <w:color w:val="auto"/>
        </w:rPr>
        <w:t xml:space="preserve">verifica </w:t>
      </w:r>
      <w:r w:rsidR="00824AA2">
        <w:rPr>
          <w:rFonts w:ascii="Garamond" w:hAnsi="Garamond"/>
          <w:color w:val="auto"/>
        </w:rPr>
        <w:t>sul sito istituzionale;</w:t>
      </w:r>
    </w:p>
    <w:p w:rsidR="00824AA2" w:rsidRDefault="00824AA2" w:rsidP="00824AA2">
      <w:pPr>
        <w:pStyle w:val="Default"/>
        <w:numPr>
          <w:ilvl w:val="0"/>
          <w:numId w:val="3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 w:rsidRPr="008322B3">
        <w:rPr>
          <w:rFonts w:ascii="Garamond" w:hAnsi="Garamond"/>
          <w:color w:val="auto"/>
        </w:rPr>
        <w:t xml:space="preserve">esame </w:t>
      </w:r>
      <w:r>
        <w:rPr>
          <w:rFonts w:ascii="Garamond" w:hAnsi="Garamond"/>
          <w:color w:val="auto"/>
        </w:rPr>
        <w:t>a  campione</w:t>
      </w:r>
      <w:r w:rsidRPr="008322B3">
        <w:rPr>
          <w:rFonts w:ascii="Garamond" w:hAnsi="Garamond"/>
          <w:color w:val="auto"/>
        </w:rPr>
        <w:t xml:space="preserve">della documentazione </w:t>
      </w:r>
      <w:r>
        <w:rPr>
          <w:rFonts w:ascii="Garamond" w:hAnsi="Garamond"/>
          <w:color w:val="auto"/>
        </w:rPr>
        <w:t>relativa ai dati pubblicati;</w:t>
      </w:r>
    </w:p>
    <w:p w:rsidR="00824AA2" w:rsidRDefault="00824AA2" w:rsidP="00824AA2">
      <w:pPr>
        <w:pStyle w:val="Default"/>
        <w:numPr>
          <w:ilvl w:val="0"/>
          <w:numId w:val="3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controllo con il Responsabile del Settore “ Affari Generali ed Organizzazione”.</w:t>
      </w:r>
    </w:p>
    <w:p w:rsidR="00824AA2" w:rsidRDefault="00824AA2" w:rsidP="00824AA2">
      <w:pPr>
        <w:pStyle w:val="Default"/>
        <w:numPr>
          <w:ilvl w:val="0"/>
          <w:numId w:val="3"/>
        </w:numPr>
        <w:tabs>
          <w:tab w:val="left" w:pos="0"/>
        </w:tabs>
        <w:jc w:val="both"/>
        <w:rPr>
          <w:rFonts w:ascii="Garamond" w:hAnsi="Garamond"/>
          <w:color w:val="auto"/>
        </w:rPr>
      </w:pPr>
    </w:p>
    <w:p w:rsidR="00C27B23" w:rsidRPr="009C6FAC" w:rsidRDefault="0048249A">
      <w:pPr>
        <w:spacing w:line="360" w:lineRule="auto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Aspetti critici riscontrati nel corso della rilevazione</w:t>
      </w:r>
    </w:p>
    <w:p w:rsidR="00C27B23" w:rsidRPr="00824AA2" w:rsidRDefault="00824AA2" w:rsidP="00824AA2">
      <w:pPr>
        <w:pStyle w:val="Paragrafoelenco"/>
        <w:numPr>
          <w:ilvl w:val="0"/>
          <w:numId w:val="3"/>
        </w:numPr>
        <w:spacing w:line="360" w:lineRule="auto"/>
        <w:rPr>
          <w:rFonts w:ascii="Garamond" w:hAnsi="Garamond"/>
          <w:b/>
        </w:rPr>
      </w:pPr>
      <w:r w:rsidRPr="00824AA2">
        <w:rPr>
          <w:rFonts w:ascii="Garamond" w:hAnsi="Garamond"/>
          <w:b/>
        </w:rPr>
        <w:t>Diversi dati non risultano pubblicati</w:t>
      </w:r>
    </w:p>
    <w:p w:rsidR="006F7E58" w:rsidRDefault="00824AA2" w:rsidP="006F7E58">
      <w:pPr>
        <w:ind w:right="34"/>
        <w:textAlignment w:val="baseline"/>
        <w:rPr>
          <w:rFonts w:ascii="Arial" w:eastAsia="Arial" w:hAnsi="Arial"/>
          <w:color w:val="000000"/>
        </w:rPr>
      </w:pPr>
      <w:r>
        <w:rPr>
          <w:rFonts w:ascii="Garamond" w:hAnsi="Garamond"/>
          <w:b/>
          <w:i/>
        </w:rPr>
        <w:t xml:space="preserve">Data </w:t>
      </w:r>
      <w:r w:rsidR="00A9304C">
        <w:rPr>
          <w:rFonts w:ascii="Garamond" w:hAnsi="Garamond"/>
          <w:b/>
          <w:i/>
        </w:rPr>
        <w:t>18</w:t>
      </w:r>
      <w:r>
        <w:rPr>
          <w:rFonts w:ascii="Garamond" w:hAnsi="Garamond"/>
          <w:b/>
          <w:i/>
        </w:rPr>
        <w:t>/0</w:t>
      </w:r>
      <w:r w:rsidR="00A9304C">
        <w:rPr>
          <w:rFonts w:ascii="Garamond" w:hAnsi="Garamond"/>
          <w:b/>
          <w:i/>
        </w:rPr>
        <w:t>4</w:t>
      </w:r>
      <w:r>
        <w:rPr>
          <w:rFonts w:ascii="Garamond" w:hAnsi="Garamond"/>
          <w:b/>
          <w:i/>
        </w:rPr>
        <w:t>/201</w:t>
      </w:r>
      <w:r w:rsidR="00A9304C">
        <w:rPr>
          <w:rFonts w:ascii="Garamond" w:hAnsi="Garamond"/>
          <w:b/>
          <w:i/>
        </w:rPr>
        <w:t>8</w:t>
      </w:r>
      <w:bookmarkStart w:id="0" w:name="_GoBack"/>
      <w:bookmarkEnd w:id="0"/>
    </w:p>
    <w:p w:rsidR="006F7E58" w:rsidRDefault="006F7E58" w:rsidP="006F7E58">
      <w:pPr>
        <w:ind w:right="34"/>
        <w:textAlignment w:val="baseline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 xml:space="preserve">                                                </w:t>
      </w:r>
      <w:r w:rsidR="00AC610F">
        <w:rPr>
          <w:rFonts w:ascii="Arial" w:eastAsia="Arial" w:hAnsi="Arial"/>
          <w:color w:val="000000"/>
        </w:rPr>
        <w:t xml:space="preserve">     </w:t>
      </w:r>
      <w:r>
        <w:rPr>
          <w:rFonts w:ascii="Arial" w:eastAsia="Arial" w:hAnsi="Arial"/>
          <w:color w:val="000000"/>
        </w:rPr>
        <w:t>Gioacchino Guarrera -  Presidente</w:t>
      </w:r>
    </w:p>
    <w:p w:rsidR="006F7E58" w:rsidRDefault="006F7E58" w:rsidP="00AC610F">
      <w:pPr>
        <w:ind w:left="2832" w:right="34" w:firstLine="708"/>
        <w:textAlignment w:val="baseline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>Luigi  Bannò -             Componente</w:t>
      </w:r>
    </w:p>
    <w:p w:rsidR="00C27B23" w:rsidRPr="009C6FAC" w:rsidRDefault="006F7E58" w:rsidP="006F7E58">
      <w:pPr>
        <w:spacing w:line="360" w:lineRule="auto"/>
        <w:rPr>
          <w:rFonts w:ascii="Garamond" w:hAnsi="Garamond"/>
          <w:b/>
          <w:i/>
        </w:rPr>
      </w:pPr>
      <w:r>
        <w:rPr>
          <w:rFonts w:ascii="Arial" w:eastAsia="Arial" w:hAnsi="Arial"/>
          <w:color w:val="000000"/>
        </w:rPr>
        <w:t xml:space="preserve">                                               </w:t>
      </w:r>
      <w:r w:rsidR="00AC610F">
        <w:rPr>
          <w:rFonts w:ascii="Arial" w:eastAsia="Arial" w:hAnsi="Arial"/>
          <w:color w:val="000000"/>
        </w:rPr>
        <w:t xml:space="preserve">     </w:t>
      </w:r>
      <w:r>
        <w:rPr>
          <w:rFonts w:ascii="Arial" w:eastAsia="Arial" w:hAnsi="Arial"/>
          <w:color w:val="000000"/>
        </w:rPr>
        <w:t xml:space="preserve"> Francesco Giunta      Componente</w:t>
      </w:r>
    </w:p>
    <w:sectPr w:rsidR="00C27B23" w:rsidRPr="009C6FAC" w:rsidSect="00E10AB5">
      <w:headerReference w:type="default" r:id="rId8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0B5" w:rsidRDefault="00A750B5">
      <w:pPr>
        <w:spacing w:after="0" w:line="240" w:lineRule="auto"/>
      </w:pPr>
      <w:r>
        <w:separator/>
      </w:r>
    </w:p>
  </w:endnote>
  <w:endnote w:type="continuationSeparator" w:id="1">
    <w:p w:rsidR="00A750B5" w:rsidRDefault="00A75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0B5" w:rsidRDefault="00A750B5">
      <w:pPr>
        <w:spacing w:after="0" w:line="240" w:lineRule="auto"/>
      </w:pPr>
      <w:r>
        <w:separator/>
      </w:r>
    </w:p>
  </w:footnote>
  <w:footnote w:type="continuationSeparator" w:id="1">
    <w:p w:rsidR="00A750B5" w:rsidRDefault="00A75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B23" w:rsidRDefault="0048249A">
    <w:pPr>
      <w:pStyle w:val="Intestazione"/>
      <w:rPr>
        <w:rFonts w:cs="Times New Roman"/>
        <w:b/>
      </w:rPr>
    </w:pPr>
    <w:r>
      <w:rPr>
        <w:b/>
      </w:rPr>
      <w:t xml:space="preserve">Allegato 3 alla </w:t>
    </w:r>
    <w:r w:rsidRPr="008322B3">
      <w:rPr>
        <w:rFonts w:cs="Times New Roman"/>
        <w:b/>
      </w:rPr>
      <w:t xml:space="preserve">delibera n. </w:t>
    </w:r>
    <w:r w:rsidR="00A9304C">
      <w:rPr>
        <w:rFonts w:cs="Times New Roman"/>
        <w:b/>
      </w:rPr>
      <w:t>141</w:t>
    </w:r>
    <w:r w:rsidRPr="008322B3">
      <w:rPr>
        <w:rFonts w:cs="Times New Roman"/>
        <w:b/>
      </w:rPr>
      <w:t>/201</w:t>
    </w:r>
    <w:r w:rsidR="00A9304C">
      <w:rPr>
        <w:rFonts w:cs="Times New Roman"/>
        <w:b/>
      </w:rPr>
      <w:t>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27B23"/>
    <w:rsid w:val="0016468A"/>
    <w:rsid w:val="001E571F"/>
    <w:rsid w:val="0048249A"/>
    <w:rsid w:val="006732C4"/>
    <w:rsid w:val="006F7E58"/>
    <w:rsid w:val="007052EA"/>
    <w:rsid w:val="007532E6"/>
    <w:rsid w:val="00824AA2"/>
    <w:rsid w:val="008322B3"/>
    <w:rsid w:val="00855616"/>
    <w:rsid w:val="00861FE1"/>
    <w:rsid w:val="008A6B95"/>
    <w:rsid w:val="009C6FAC"/>
    <w:rsid w:val="00A750B5"/>
    <w:rsid w:val="00A9304C"/>
    <w:rsid w:val="00AC610F"/>
    <w:rsid w:val="00BB6D98"/>
    <w:rsid w:val="00C27B23"/>
    <w:rsid w:val="00D27496"/>
    <w:rsid w:val="00E10AB5"/>
    <w:rsid w:val="00E15247"/>
    <w:rsid w:val="00E95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E10AB5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E10AB5"/>
    <w:rPr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rsid w:val="00E10AB5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E10AB5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rsid w:val="00E10AB5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rsid w:val="00E10AB5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E10AB5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E10AB5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E10AB5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E10AB5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E10AB5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rsid w:val="00E10AB5"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rsid w:val="00E10AB5"/>
    <w:rPr>
      <w:rFonts w:ascii="Courier New" w:hAnsi="Courier New" w:cs="Courier New"/>
    </w:rPr>
  </w:style>
  <w:style w:type="character" w:customStyle="1" w:styleId="WWCharLFO13LVL3">
    <w:name w:val="WW_CharLFO13LVL3"/>
    <w:rsid w:val="00E10AB5"/>
    <w:rPr>
      <w:rFonts w:ascii="Wingdings" w:hAnsi="Wingdings"/>
    </w:rPr>
  </w:style>
  <w:style w:type="character" w:customStyle="1" w:styleId="WWCharLFO13LVL4">
    <w:name w:val="WW_CharLFO13LVL4"/>
    <w:rsid w:val="00E10AB5"/>
    <w:rPr>
      <w:rFonts w:ascii="Symbol" w:hAnsi="Symbol"/>
    </w:rPr>
  </w:style>
  <w:style w:type="character" w:customStyle="1" w:styleId="WWCharLFO13LVL5">
    <w:name w:val="WW_CharLFO13LVL5"/>
    <w:rsid w:val="00E10AB5"/>
    <w:rPr>
      <w:rFonts w:ascii="Courier New" w:hAnsi="Courier New" w:cs="Courier New"/>
    </w:rPr>
  </w:style>
  <w:style w:type="character" w:customStyle="1" w:styleId="WWCharLFO13LVL6">
    <w:name w:val="WW_CharLFO13LVL6"/>
    <w:rsid w:val="00E10AB5"/>
    <w:rPr>
      <w:rFonts w:ascii="Wingdings" w:hAnsi="Wingdings"/>
    </w:rPr>
  </w:style>
  <w:style w:type="character" w:customStyle="1" w:styleId="WWCharLFO13LVL7">
    <w:name w:val="WW_CharLFO13LVL7"/>
    <w:rsid w:val="00E10AB5"/>
    <w:rPr>
      <w:rFonts w:ascii="Symbol" w:hAnsi="Symbol"/>
    </w:rPr>
  </w:style>
  <w:style w:type="character" w:customStyle="1" w:styleId="WWCharLFO13LVL8">
    <w:name w:val="WW_CharLFO13LVL8"/>
    <w:rsid w:val="00E10AB5"/>
    <w:rPr>
      <w:rFonts w:ascii="Courier New" w:hAnsi="Courier New" w:cs="Courier New"/>
    </w:rPr>
  </w:style>
  <w:style w:type="character" w:customStyle="1" w:styleId="WWCharLFO13LVL9">
    <w:name w:val="WW_CharLFO13LVL9"/>
    <w:rsid w:val="00E10AB5"/>
    <w:rPr>
      <w:rFonts w:ascii="Wingdings" w:hAnsi="Wingdings"/>
    </w:rPr>
  </w:style>
  <w:style w:type="character" w:customStyle="1" w:styleId="WWCharLFO15LVL1">
    <w:name w:val="WW_CharLFO15LVL1"/>
    <w:rsid w:val="00E10AB5"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rsid w:val="00E10AB5"/>
    <w:rPr>
      <w:rFonts w:ascii="Courier New" w:hAnsi="Courier New" w:cs="Courier New"/>
    </w:rPr>
  </w:style>
  <w:style w:type="character" w:customStyle="1" w:styleId="WWCharLFO15LVL3">
    <w:name w:val="WW_CharLFO15LVL3"/>
    <w:rsid w:val="00E10AB5"/>
    <w:rPr>
      <w:rFonts w:ascii="Wingdings" w:hAnsi="Wingdings"/>
    </w:rPr>
  </w:style>
  <w:style w:type="character" w:customStyle="1" w:styleId="WWCharLFO15LVL4">
    <w:name w:val="WW_CharLFO15LVL4"/>
    <w:rsid w:val="00E10AB5"/>
    <w:rPr>
      <w:rFonts w:ascii="Symbol" w:hAnsi="Symbol"/>
    </w:rPr>
  </w:style>
  <w:style w:type="character" w:customStyle="1" w:styleId="WWCharLFO15LVL5">
    <w:name w:val="WW_CharLFO15LVL5"/>
    <w:rsid w:val="00E10AB5"/>
    <w:rPr>
      <w:rFonts w:ascii="Courier New" w:hAnsi="Courier New" w:cs="Courier New"/>
    </w:rPr>
  </w:style>
  <w:style w:type="character" w:customStyle="1" w:styleId="WWCharLFO15LVL6">
    <w:name w:val="WW_CharLFO15LVL6"/>
    <w:rsid w:val="00E10AB5"/>
    <w:rPr>
      <w:rFonts w:ascii="Wingdings" w:hAnsi="Wingdings"/>
    </w:rPr>
  </w:style>
  <w:style w:type="character" w:customStyle="1" w:styleId="WWCharLFO15LVL7">
    <w:name w:val="WW_CharLFO15LVL7"/>
    <w:rsid w:val="00E10AB5"/>
    <w:rPr>
      <w:rFonts w:ascii="Symbol" w:hAnsi="Symbol"/>
    </w:rPr>
  </w:style>
  <w:style w:type="character" w:customStyle="1" w:styleId="WWCharLFO15LVL8">
    <w:name w:val="WW_CharLFO15LVL8"/>
    <w:rsid w:val="00E10AB5"/>
    <w:rPr>
      <w:rFonts w:ascii="Courier New" w:hAnsi="Courier New" w:cs="Courier New"/>
    </w:rPr>
  </w:style>
  <w:style w:type="character" w:customStyle="1" w:styleId="WWCharLFO15LVL9">
    <w:name w:val="WW_CharLFO15LVL9"/>
    <w:rsid w:val="00E10AB5"/>
    <w:rPr>
      <w:rFonts w:ascii="Wingdings" w:hAnsi="Wingdings"/>
    </w:rPr>
  </w:style>
  <w:style w:type="character" w:customStyle="1" w:styleId="Caratteredellanota">
    <w:name w:val="Carattere della nota"/>
    <w:rsid w:val="00E10AB5"/>
  </w:style>
  <w:style w:type="paragraph" w:styleId="Testonotaapidipagina">
    <w:name w:val="footnote text"/>
    <w:basedOn w:val="Normale"/>
    <w:rsid w:val="00E10AB5"/>
  </w:style>
  <w:style w:type="paragraph" w:styleId="Paragrafoelenco">
    <w:name w:val="List Paragraph"/>
    <w:basedOn w:val="Normale"/>
    <w:rsid w:val="00E10AB5"/>
    <w:pPr>
      <w:ind w:left="357" w:hanging="357"/>
    </w:pPr>
  </w:style>
  <w:style w:type="paragraph" w:styleId="Titolo">
    <w:name w:val="Title"/>
    <w:basedOn w:val="Normale"/>
    <w:next w:val="Normale"/>
    <w:autoRedefine/>
    <w:rsid w:val="00E10AB5"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deltesto1">
    <w:name w:val="Corpo del testo1"/>
    <w:basedOn w:val="Normale"/>
    <w:rsid w:val="00E10AB5"/>
  </w:style>
  <w:style w:type="paragraph" w:styleId="Intestazione">
    <w:name w:val="header"/>
    <w:basedOn w:val="Normale"/>
    <w:rsid w:val="00E10AB5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E10AB5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rsid w:val="00E10AB5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rsid w:val="00E10AB5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E10AB5"/>
    <w:rPr>
      <w:b/>
      <w:bCs/>
    </w:rPr>
  </w:style>
  <w:style w:type="paragraph" w:styleId="Testofumetto">
    <w:name w:val="Balloon Text"/>
    <w:basedOn w:val="Normale"/>
    <w:rsid w:val="00E10AB5"/>
    <w:pPr>
      <w:spacing w:after="0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gioacchino</cp:lastModifiedBy>
  <cp:revision>4</cp:revision>
  <cp:lastPrinted>2017-03-31T15:45:00Z</cp:lastPrinted>
  <dcterms:created xsi:type="dcterms:W3CDTF">2018-04-18T16:04:00Z</dcterms:created>
  <dcterms:modified xsi:type="dcterms:W3CDTF">2018-04-18T17:25:00Z</dcterms:modified>
</cp:coreProperties>
</file>